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C7" w:rsidRPr="00BB47C7" w:rsidRDefault="00BB47C7" w:rsidP="00B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C7">
        <w:rPr>
          <w:rFonts w:ascii="Times New Roman" w:hAnsi="Times New Roman" w:cs="Times New Roman"/>
          <w:sz w:val="24"/>
          <w:szCs w:val="24"/>
        </w:rPr>
        <w:t xml:space="preserve">В 2024 году в рамках реализации Стратегии повышения финансовой грамотности и формирования финансовой культуры в Российской Федерации до 2030 года ФГБУ «Научно-исследовательский финансовый институт Министерства финансов Российской Федерации» на ежегодной основе запланировано проведение четырех тематических «Всероссийских просветительских эстафет «Мои финансы» (далее – Эстафета). </w:t>
      </w:r>
    </w:p>
    <w:p w:rsidR="00BB47C7" w:rsidRPr="00BB47C7" w:rsidRDefault="00BB47C7" w:rsidP="00B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C7">
        <w:rPr>
          <w:rFonts w:ascii="Times New Roman" w:hAnsi="Times New Roman" w:cs="Times New Roman"/>
          <w:sz w:val="24"/>
          <w:szCs w:val="24"/>
        </w:rPr>
        <w:t>Цель Эстафет: объединение и синхронизация усилий всех участников реализации Стратегии в проведении информационно-просветительских мероприятий для населения Российской Федерации, а также расширение охвата аудитории информационно-просветительскими мероприятиями под эгидой ведомственного проекта Минфина России «Новая финансовая культура (</w:t>
      </w:r>
      <w:proofErr w:type="spellStart"/>
      <w:r w:rsidRPr="00BB47C7">
        <w:rPr>
          <w:rFonts w:ascii="Times New Roman" w:hAnsi="Times New Roman" w:cs="Times New Roman"/>
          <w:sz w:val="24"/>
          <w:szCs w:val="24"/>
        </w:rPr>
        <w:t>МоиФинансы</w:t>
      </w:r>
      <w:proofErr w:type="spellEnd"/>
      <w:r w:rsidRPr="00BB47C7">
        <w:rPr>
          <w:rFonts w:ascii="Times New Roman" w:hAnsi="Times New Roman" w:cs="Times New Roman"/>
          <w:sz w:val="24"/>
          <w:szCs w:val="24"/>
        </w:rPr>
        <w:t xml:space="preserve">: просто </w:t>
      </w:r>
      <w:proofErr w:type="gramStart"/>
      <w:r w:rsidRPr="00BB47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C7">
        <w:rPr>
          <w:rFonts w:ascii="Times New Roman" w:hAnsi="Times New Roman" w:cs="Times New Roman"/>
          <w:sz w:val="24"/>
          <w:szCs w:val="24"/>
        </w:rPr>
        <w:t xml:space="preserve"> сложном)». </w:t>
      </w:r>
    </w:p>
    <w:p w:rsidR="00BB47C7" w:rsidRPr="00BB47C7" w:rsidRDefault="00BB47C7" w:rsidP="00B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C7">
        <w:rPr>
          <w:rFonts w:ascii="Times New Roman" w:hAnsi="Times New Roman" w:cs="Times New Roman"/>
          <w:sz w:val="24"/>
          <w:szCs w:val="24"/>
        </w:rPr>
        <w:t>Первый этап Эстафеты завершится 30 июня 2024 года.</w:t>
      </w:r>
    </w:p>
    <w:p w:rsidR="00BB47C7" w:rsidRPr="00BB47C7" w:rsidRDefault="00BB47C7" w:rsidP="00B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C7">
        <w:rPr>
          <w:rFonts w:ascii="Times New Roman" w:hAnsi="Times New Roman" w:cs="Times New Roman"/>
          <w:sz w:val="24"/>
          <w:szCs w:val="24"/>
        </w:rPr>
        <w:t>Тема этапа: «Семейный бюджет: как не ссориться из-за денег?».</w:t>
      </w:r>
    </w:p>
    <w:p w:rsidR="00BB47C7" w:rsidRDefault="00BB47C7">
      <w:r>
        <w:rPr>
          <w:noProof/>
          <w:lang w:eastAsia="ru-RU"/>
        </w:rPr>
        <w:drawing>
          <wp:inline distT="0" distB="0" distL="0" distR="0">
            <wp:extent cx="5924550" cy="60483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C7"/>
    <w:rsid w:val="00BB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2024-06-18T10:58:00Z</dcterms:created>
  <dcterms:modified xsi:type="dcterms:W3CDTF">2024-06-18T11:01:00Z</dcterms:modified>
</cp:coreProperties>
</file>