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3C" w:rsidRDefault="000A2256" w:rsidP="000A2256">
      <w:pPr>
        <w:tabs>
          <w:tab w:val="center" w:pos="4748"/>
        </w:tabs>
        <w:spacing w:after="0" w:line="240" w:lineRule="auto"/>
        <w:rPr>
          <w:rFonts w:ascii="Times New Roman" w:hAnsi="Times New Roman" w:cs="Times New Roman"/>
          <w:b/>
          <w:sz w:val="28"/>
          <w:szCs w:val="28"/>
        </w:rPr>
      </w:pPr>
      <w:bookmarkStart w:id="0" w:name="_GoBack"/>
      <w:r>
        <w:rPr>
          <w:rFonts w:ascii="Times New Roman" w:hAnsi="Times New Roman" w:cs="Times New Roman"/>
          <w:b/>
          <w:sz w:val="28"/>
          <w:szCs w:val="28"/>
        </w:rPr>
        <w:t>проект</w:t>
      </w:r>
      <w:r>
        <w:rPr>
          <w:rFonts w:ascii="Times New Roman" w:hAnsi="Times New Roman" w:cs="Times New Roman"/>
          <w:b/>
          <w:sz w:val="28"/>
          <w:szCs w:val="28"/>
        </w:rPr>
        <w:tab/>
      </w:r>
      <w:r w:rsidR="00017B3C" w:rsidRPr="006532E4">
        <w:rPr>
          <w:rFonts w:ascii="Times New Roman" w:hAnsi="Times New Roman" w:cs="Times New Roman"/>
          <w:b/>
          <w:sz w:val="28"/>
          <w:szCs w:val="28"/>
        </w:rPr>
        <w:t>АДМИНИСТРАЦИЯ</w:t>
      </w:r>
      <w:r w:rsidR="00017B3C">
        <w:rPr>
          <w:rFonts w:ascii="Times New Roman" w:hAnsi="Times New Roman" w:cs="Times New Roman"/>
          <w:b/>
          <w:sz w:val="28"/>
          <w:szCs w:val="28"/>
        </w:rPr>
        <w:t xml:space="preserve"> </w:t>
      </w:r>
    </w:p>
    <w:p w:rsidR="00017B3C" w:rsidRPr="006532E4" w:rsidRDefault="00017B3C" w:rsidP="00017B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НАГОРСКОГО ГОРОДСКОГО</w:t>
      </w:r>
      <w:r w:rsidRPr="006532E4">
        <w:rPr>
          <w:rFonts w:ascii="Times New Roman" w:hAnsi="Times New Roman" w:cs="Times New Roman"/>
          <w:b/>
          <w:sz w:val="28"/>
          <w:szCs w:val="28"/>
        </w:rPr>
        <w:t xml:space="preserve">   ПОСЕЛЕНИЯ</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017B3C" w:rsidRPr="006532E4" w:rsidRDefault="00017B3C" w:rsidP="00017B3C">
      <w:pPr>
        <w:spacing w:after="0" w:line="240" w:lineRule="auto"/>
        <w:jc w:val="both"/>
        <w:rPr>
          <w:rFonts w:ascii="Times New Roman" w:hAnsi="Times New Roman" w:cs="Times New Roman"/>
          <w:sz w:val="28"/>
          <w:szCs w:val="28"/>
        </w:rPr>
      </w:pPr>
    </w:p>
    <w:p w:rsidR="00017B3C" w:rsidRDefault="00017B3C" w:rsidP="00017B3C">
      <w:pPr>
        <w:spacing w:after="0" w:line="240" w:lineRule="auto"/>
        <w:jc w:val="center"/>
        <w:rPr>
          <w:rFonts w:ascii="Times New Roman" w:hAnsi="Times New Roman" w:cs="Times New Roman"/>
          <w:b/>
          <w:sz w:val="32"/>
          <w:szCs w:val="32"/>
        </w:rPr>
      </w:pPr>
      <w:r w:rsidRPr="0039715B">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p>
    <w:p w:rsidR="00017B3C" w:rsidRDefault="00017B3C" w:rsidP="00017B3C">
      <w:pPr>
        <w:spacing w:after="0" w:line="240" w:lineRule="auto"/>
        <w:jc w:val="center"/>
        <w:rPr>
          <w:rFonts w:ascii="Times New Roman" w:hAnsi="Times New Roman" w:cs="Times New Roman"/>
          <w:b/>
          <w:sz w:val="32"/>
          <w:szCs w:val="32"/>
        </w:rPr>
      </w:pPr>
    </w:p>
    <w:p w:rsidR="00017B3C" w:rsidRPr="00017B3C" w:rsidRDefault="000A2256" w:rsidP="00017B3C">
      <w:pPr>
        <w:tabs>
          <w:tab w:val="left" w:pos="432"/>
          <w:tab w:val="left" w:pos="716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00.00.2022</w:t>
      </w:r>
      <w:r w:rsidR="00017B3C" w:rsidRPr="00017B3C">
        <w:rPr>
          <w:rFonts w:ascii="Times New Roman" w:hAnsi="Times New Roman" w:cs="Times New Roman"/>
          <w:sz w:val="28"/>
          <w:szCs w:val="28"/>
        </w:rPr>
        <w:tab/>
        <w:t xml:space="preserve">№ </w:t>
      </w:r>
      <w:r>
        <w:rPr>
          <w:rFonts w:ascii="Times New Roman" w:hAnsi="Times New Roman" w:cs="Times New Roman"/>
          <w:sz w:val="28"/>
          <w:szCs w:val="28"/>
        </w:rPr>
        <w:t>00</w:t>
      </w:r>
    </w:p>
    <w:p w:rsidR="00017B3C" w:rsidRPr="0039715B" w:rsidRDefault="00017B3C" w:rsidP="00017B3C">
      <w:pPr>
        <w:spacing w:after="0" w:line="240" w:lineRule="auto"/>
        <w:jc w:val="center"/>
        <w:rPr>
          <w:rFonts w:ascii="Times New Roman" w:hAnsi="Times New Roman" w:cs="Times New Roman"/>
          <w:b/>
          <w:sz w:val="32"/>
          <w:szCs w:val="32"/>
        </w:rPr>
      </w:pPr>
    </w:p>
    <w:p w:rsidR="00017B3C" w:rsidRDefault="00017B3C" w:rsidP="00017B3C">
      <w:pPr>
        <w:spacing w:after="0" w:line="240" w:lineRule="auto"/>
        <w:ind w:left="-709" w:firstLine="1418"/>
        <w:jc w:val="center"/>
        <w:rPr>
          <w:rFonts w:ascii="Times New Roman" w:hAnsi="Times New Roman" w:cs="Times New Roman"/>
          <w:sz w:val="28"/>
          <w:szCs w:val="28"/>
        </w:rPr>
      </w:pPr>
      <w:proofErr w:type="spellStart"/>
      <w:r w:rsidRPr="006532E4">
        <w:rPr>
          <w:rFonts w:ascii="Times New Roman" w:hAnsi="Times New Roman" w:cs="Times New Roman"/>
          <w:sz w:val="28"/>
          <w:szCs w:val="28"/>
        </w:rPr>
        <w:t>п</w:t>
      </w:r>
      <w:proofErr w:type="gramStart"/>
      <w:r w:rsidRPr="006532E4">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агорск</w:t>
      </w:r>
      <w:proofErr w:type="spellEnd"/>
    </w:p>
    <w:p w:rsidR="00017B3C" w:rsidRDefault="00017B3C"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091405">
        <w:rPr>
          <w:b/>
          <w:sz w:val="28"/>
          <w:szCs w:val="28"/>
        </w:rPr>
        <w:t xml:space="preserve"> </w:t>
      </w:r>
      <w:r w:rsidRPr="00C63A86">
        <w:rPr>
          <w:b/>
          <w:sz w:val="28"/>
          <w:szCs w:val="28"/>
        </w:rPr>
        <w:t>муниципальной</w:t>
      </w:r>
      <w:r w:rsidR="00091405">
        <w:rPr>
          <w:b/>
          <w:sz w:val="28"/>
          <w:szCs w:val="28"/>
        </w:rPr>
        <w:t xml:space="preserve"> </w:t>
      </w:r>
      <w:r w:rsidRPr="00C63A86">
        <w:rPr>
          <w:b/>
          <w:sz w:val="28"/>
          <w:szCs w:val="28"/>
        </w:rPr>
        <w:t>услуги</w:t>
      </w:r>
      <w:r w:rsidR="0012236C">
        <w:rPr>
          <w:b/>
          <w:sz w:val="28"/>
          <w:szCs w:val="28"/>
        </w:rPr>
        <w:t xml:space="preserve"> </w:t>
      </w:r>
      <w:r w:rsidRPr="00AE5685">
        <w:rPr>
          <w:b/>
          <w:sz w:val="28"/>
          <w:szCs w:val="28"/>
        </w:rPr>
        <w:t>«</w:t>
      </w:r>
      <w:r w:rsidR="000A2256">
        <w:rPr>
          <w:b/>
          <w:bCs/>
          <w:sz w:val="28"/>
          <w:szCs w:val="28"/>
        </w:rPr>
        <w:t>Передача в собственность граждан занимаемых ими жилых помещений жилищного фонда (приватизация жилищного фонда)</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017B3C">
        <w:rPr>
          <w:sz w:val="28"/>
          <w:szCs w:val="28"/>
        </w:rPr>
        <w:t>Нагоркого</w:t>
      </w:r>
      <w:proofErr w:type="spellEnd"/>
      <w:r w:rsidR="00017B3C">
        <w:rPr>
          <w:sz w:val="28"/>
          <w:szCs w:val="28"/>
        </w:rPr>
        <w:t xml:space="preserve"> городского</w:t>
      </w:r>
      <w:r w:rsidRPr="003E5D71">
        <w:rPr>
          <w:sz w:val="28"/>
          <w:szCs w:val="28"/>
        </w:rPr>
        <w:t xml:space="preserve"> поселения ПОСТАНОВЛЯЕТ:</w:t>
      </w:r>
    </w:p>
    <w:p w:rsidR="008D4AA7" w:rsidRPr="0012236C"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0A2256" w:rsidRPr="0012236C">
        <w:rPr>
          <w:bCs/>
          <w:sz w:val="28"/>
          <w:szCs w:val="28"/>
        </w:rPr>
        <w:t>Передача в собственность граждан занимаемых ими жилых помещений жилищного фонда (приватизация жилищного фонда)</w:t>
      </w:r>
      <w:r w:rsidRPr="0012236C">
        <w:rPr>
          <w:sz w:val="28"/>
          <w:szCs w:val="28"/>
        </w:rPr>
        <w:t>». Прилагается.</w:t>
      </w:r>
    </w:p>
    <w:p w:rsidR="008D4AA7" w:rsidRDefault="008D4AA7" w:rsidP="008D4AA7">
      <w:pPr>
        <w:pStyle w:val="P59"/>
        <w:numPr>
          <w:ilvl w:val="0"/>
          <w:numId w:val="2"/>
        </w:numPr>
        <w:ind w:left="0" w:firstLine="567"/>
        <w:jc w:val="both"/>
        <w:rPr>
          <w:sz w:val="28"/>
          <w:szCs w:val="28"/>
        </w:rPr>
      </w:pPr>
      <w:r>
        <w:rPr>
          <w:sz w:val="28"/>
          <w:szCs w:val="28"/>
        </w:rPr>
        <w:t>Считать утратившим силу постановления:</w:t>
      </w:r>
    </w:p>
    <w:p w:rsidR="008D4AA7" w:rsidRPr="00650BDB" w:rsidRDefault="007C231C" w:rsidP="008D4AA7">
      <w:pPr>
        <w:pStyle w:val="P59"/>
        <w:ind w:firstLine="567"/>
        <w:jc w:val="both"/>
        <w:rPr>
          <w:sz w:val="28"/>
          <w:szCs w:val="28"/>
        </w:rPr>
      </w:pPr>
      <w:r>
        <w:rPr>
          <w:sz w:val="28"/>
          <w:szCs w:val="28"/>
        </w:rPr>
        <w:t xml:space="preserve">- от </w:t>
      </w:r>
      <w:r w:rsidR="000A2256" w:rsidRPr="002A2052">
        <w:rPr>
          <w:i/>
          <w:sz w:val="28"/>
          <w:szCs w:val="28"/>
        </w:rPr>
        <w:t>30.11.2020</w:t>
      </w:r>
      <w:r w:rsidRPr="002A2052">
        <w:rPr>
          <w:i/>
          <w:sz w:val="28"/>
          <w:szCs w:val="28"/>
        </w:rPr>
        <w:t xml:space="preserve"> № </w:t>
      </w:r>
      <w:r w:rsidR="00F928FC" w:rsidRPr="002A2052">
        <w:rPr>
          <w:i/>
          <w:sz w:val="28"/>
          <w:szCs w:val="28"/>
        </w:rPr>
        <w:t>1</w:t>
      </w:r>
      <w:r w:rsidR="000A2256" w:rsidRPr="002A2052">
        <w:rPr>
          <w:i/>
          <w:sz w:val="28"/>
          <w:szCs w:val="28"/>
        </w:rPr>
        <w:t>59</w:t>
      </w:r>
      <w:r w:rsidR="008D4AA7" w:rsidRPr="002A2052">
        <w:rPr>
          <w:i/>
          <w:sz w:val="28"/>
          <w:szCs w:val="28"/>
        </w:rPr>
        <w:t xml:space="preserve"> «Об утверждении административного регламента предоставления муниципальной услуги «</w:t>
      </w:r>
      <w:r w:rsidR="008D4AA7" w:rsidRPr="002A2052">
        <w:rPr>
          <w:bCs/>
          <w:i/>
          <w:sz w:val="28"/>
          <w:szCs w:val="28"/>
        </w:rPr>
        <w:t>Приватизация муниципального жилищного фонда на территории муниципального образования</w:t>
      </w:r>
      <w:r w:rsidR="008D4AA7">
        <w:rPr>
          <w:sz w:val="28"/>
          <w:szCs w:val="28"/>
        </w:rPr>
        <w:t>».</w:t>
      </w:r>
    </w:p>
    <w:p w:rsidR="008D4AA7" w:rsidRPr="003E5D71" w:rsidRDefault="008D4AA7" w:rsidP="008D4AA7">
      <w:pPr>
        <w:spacing w:after="0" w:line="240" w:lineRule="auto"/>
        <w:ind w:firstLine="567"/>
        <w:jc w:val="both"/>
        <w:rPr>
          <w:rFonts w:ascii="Times New Roman" w:hAnsi="Times New Roman"/>
          <w:sz w:val="28"/>
          <w:szCs w:val="28"/>
        </w:rPr>
      </w:pPr>
      <w:r w:rsidRPr="003E5D71">
        <w:rPr>
          <w:rFonts w:ascii="Times New Roman" w:hAnsi="Times New Roman"/>
          <w:sz w:val="28"/>
          <w:szCs w:val="28"/>
        </w:rPr>
        <w:t xml:space="preserve">2. Настоящее Постановление опубликовать в Информационном бюллетене </w:t>
      </w:r>
      <w:proofErr w:type="spellStart"/>
      <w:r w:rsidR="00017B3C">
        <w:rPr>
          <w:rFonts w:ascii="Times New Roman" w:hAnsi="Times New Roman"/>
          <w:sz w:val="28"/>
          <w:szCs w:val="28"/>
        </w:rPr>
        <w:t>Нагорского</w:t>
      </w:r>
      <w:proofErr w:type="spellEnd"/>
      <w:r w:rsidR="00017B3C">
        <w:rPr>
          <w:rFonts w:ascii="Times New Roman" w:hAnsi="Times New Roman"/>
          <w:sz w:val="28"/>
          <w:szCs w:val="28"/>
        </w:rPr>
        <w:t xml:space="preserve"> городского</w:t>
      </w:r>
      <w:r w:rsidRPr="003E5D71">
        <w:rPr>
          <w:rFonts w:ascii="Times New Roman" w:hAnsi="Times New Roman"/>
          <w:sz w:val="28"/>
          <w:szCs w:val="28"/>
        </w:rPr>
        <w:t xml:space="preserve"> поселения и разместить на официальном сайте </w:t>
      </w:r>
      <w:proofErr w:type="spellStart"/>
      <w:r w:rsidR="00017B3C">
        <w:rPr>
          <w:rFonts w:ascii="Times New Roman" w:hAnsi="Times New Roman"/>
          <w:sz w:val="28"/>
          <w:szCs w:val="28"/>
        </w:rPr>
        <w:t>Нагорского</w:t>
      </w:r>
      <w:proofErr w:type="spellEnd"/>
      <w:r w:rsidR="00017B3C">
        <w:rPr>
          <w:rFonts w:ascii="Times New Roman" w:hAnsi="Times New Roman"/>
          <w:sz w:val="28"/>
          <w:szCs w:val="28"/>
        </w:rPr>
        <w:t xml:space="preserve"> городского</w:t>
      </w:r>
      <w:r w:rsidRPr="003E5D71">
        <w:rPr>
          <w:rFonts w:ascii="Times New Roman" w:hAnsi="Times New Roman"/>
          <w:sz w:val="28"/>
          <w:szCs w:val="28"/>
        </w:rPr>
        <w:t xml:space="preserve"> поселения</w:t>
      </w:r>
    </w:p>
    <w:p w:rsidR="008D4AA7" w:rsidRDefault="008D4AA7" w:rsidP="008D4AA7">
      <w:pPr>
        <w:spacing w:after="0" w:line="240" w:lineRule="auto"/>
        <w:ind w:firstLine="567"/>
        <w:jc w:val="both"/>
        <w:rPr>
          <w:rFonts w:ascii="Times New Roman" w:hAnsi="Times New Roman"/>
          <w:sz w:val="28"/>
          <w:szCs w:val="28"/>
        </w:rPr>
      </w:pPr>
      <w:r w:rsidRPr="003E5D71">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в соответствии с действующим законодательством</w:t>
      </w:r>
      <w:bookmarkEnd w:id="0"/>
      <w:r w:rsidRPr="003E5D71">
        <w:rPr>
          <w:rFonts w:ascii="Times New Roman" w:hAnsi="Times New Roman"/>
          <w:sz w:val="28"/>
          <w:szCs w:val="28"/>
        </w:rPr>
        <w:t>.</w:t>
      </w:r>
    </w:p>
    <w:p w:rsidR="008D4AA7" w:rsidRPr="008D4AA7" w:rsidRDefault="008D4AA7" w:rsidP="008D4AA7">
      <w:pPr>
        <w:spacing w:after="0" w:line="240" w:lineRule="auto"/>
        <w:ind w:firstLine="567"/>
        <w:jc w:val="both"/>
        <w:rPr>
          <w:rFonts w:ascii="Times New Roman" w:hAnsi="Times New Roman"/>
          <w:sz w:val="72"/>
          <w:szCs w:val="72"/>
        </w:rPr>
      </w:pPr>
    </w:p>
    <w:p w:rsidR="008D4AA7" w:rsidRPr="003E5D71" w:rsidRDefault="008D4AA7" w:rsidP="008D4AA7">
      <w:pPr>
        <w:spacing w:after="0" w:line="240" w:lineRule="auto"/>
        <w:rPr>
          <w:rFonts w:ascii="Times New Roman" w:hAnsi="Times New Roman"/>
          <w:sz w:val="28"/>
          <w:szCs w:val="28"/>
        </w:rPr>
      </w:pPr>
      <w:r w:rsidRPr="003E5D71">
        <w:rPr>
          <w:rFonts w:ascii="Times New Roman" w:hAnsi="Times New Roman"/>
          <w:sz w:val="28"/>
          <w:szCs w:val="28"/>
        </w:rPr>
        <w:t xml:space="preserve">Глава </w:t>
      </w:r>
    </w:p>
    <w:p w:rsidR="008D4AA7" w:rsidRDefault="00017B3C" w:rsidP="008D4AA7">
      <w:pPr>
        <w:spacing w:after="0" w:line="240" w:lineRule="auto"/>
        <w:ind w:right="57"/>
        <w:jc w:val="both"/>
        <w:rPr>
          <w:rFonts w:ascii="Times New Roman" w:hAnsi="Times New Roman"/>
          <w:sz w:val="28"/>
          <w:szCs w:val="28"/>
        </w:rPr>
      </w:pP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w:t>
      </w:r>
      <w:r w:rsidR="008D4AA7">
        <w:rPr>
          <w:rFonts w:ascii="Times New Roman" w:hAnsi="Times New Roman"/>
          <w:sz w:val="28"/>
          <w:szCs w:val="28"/>
        </w:rPr>
        <w:t xml:space="preserve"> поселения</w:t>
      </w:r>
      <w:r>
        <w:rPr>
          <w:rFonts w:ascii="Times New Roman" w:hAnsi="Times New Roman"/>
          <w:sz w:val="28"/>
          <w:szCs w:val="28"/>
        </w:rPr>
        <w:t xml:space="preserve">                                              С.Ю. Ларионов</w:t>
      </w:r>
    </w:p>
    <w:p w:rsidR="00B00E36" w:rsidRDefault="00B00E36" w:rsidP="008D4AA7">
      <w:pPr>
        <w:spacing w:after="0" w:line="240" w:lineRule="auto"/>
        <w:ind w:firstLine="6237"/>
        <w:jc w:val="both"/>
        <w:rPr>
          <w:rFonts w:ascii="Times New Roman" w:hAnsi="Times New Roman"/>
          <w:sz w:val="28"/>
          <w:szCs w:val="28"/>
        </w:rPr>
      </w:pPr>
    </w:p>
    <w:p w:rsidR="00B00E36" w:rsidRDefault="00B00E36" w:rsidP="00B00E36">
      <w:pPr>
        <w:spacing w:after="0" w:line="240" w:lineRule="auto"/>
        <w:ind w:firstLine="6237"/>
        <w:rPr>
          <w:rFonts w:ascii="Times New Roman" w:hAnsi="Times New Roman"/>
          <w:sz w:val="28"/>
          <w:szCs w:val="28"/>
        </w:rPr>
      </w:pPr>
    </w:p>
    <w:p w:rsidR="00B00E36" w:rsidRDefault="00B00E36" w:rsidP="00B00E36">
      <w:pPr>
        <w:spacing w:after="0" w:line="240" w:lineRule="auto"/>
        <w:rPr>
          <w:rFonts w:ascii="Times New Roman" w:hAnsi="Times New Roman"/>
          <w:sz w:val="28"/>
          <w:szCs w:val="28"/>
        </w:rPr>
      </w:pPr>
      <w:r>
        <w:rPr>
          <w:rFonts w:ascii="Times New Roman" w:hAnsi="Times New Roman"/>
          <w:sz w:val="28"/>
          <w:szCs w:val="28"/>
        </w:rPr>
        <w:t>ПОДГОТОВЛЕНО</w:t>
      </w:r>
    </w:p>
    <w:p w:rsidR="008D4AA7" w:rsidRDefault="00B00E36" w:rsidP="00B00E36">
      <w:pPr>
        <w:spacing w:after="0" w:line="240" w:lineRule="auto"/>
        <w:ind w:right="-1"/>
        <w:rPr>
          <w:rFonts w:ascii="Times New Roman" w:hAnsi="Times New Roman" w:cs="Times New Roman"/>
          <w:sz w:val="28"/>
          <w:szCs w:val="28"/>
        </w:rPr>
      </w:pPr>
      <w:r>
        <w:rPr>
          <w:rFonts w:ascii="Times New Roman" w:hAnsi="Times New Roman"/>
          <w:sz w:val="28"/>
          <w:szCs w:val="28"/>
        </w:rPr>
        <w:t xml:space="preserve">специалист по юридическим вопросам                                       </w:t>
      </w:r>
      <w:proofErr w:type="spellStart"/>
      <w:r w:rsidR="000A2256">
        <w:rPr>
          <w:rFonts w:ascii="Times New Roman" w:hAnsi="Times New Roman"/>
          <w:sz w:val="28"/>
          <w:szCs w:val="28"/>
        </w:rPr>
        <w:t>В.Е.Коротаева</w:t>
      </w:r>
      <w:proofErr w:type="spellEnd"/>
      <w:r w:rsidR="008D4AA7">
        <w:rPr>
          <w:rFonts w:ascii="Times New Roman" w:hAnsi="Times New Roman"/>
          <w:sz w:val="28"/>
          <w:szCs w:val="28"/>
        </w:rPr>
        <w:br w:type="page"/>
      </w:r>
    </w:p>
    <w:p w:rsidR="008D4AA7" w:rsidRDefault="008D4AA7" w:rsidP="008D4AA7">
      <w:pPr>
        <w:spacing w:after="0" w:line="240" w:lineRule="auto"/>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017B3C" w:rsidP="008D4AA7">
      <w:pPr>
        <w:spacing w:after="0" w:line="240" w:lineRule="auto"/>
        <w:ind w:firstLine="6237"/>
        <w:jc w:val="right"/>
        <w:rPr>
          <w:rFonts w:ascii="Times New Roman" w:hAnsi="Times New Roman" w:cs="Times New Roman"/>
          <w:sz w:val="28"/>
          <w:szCs w:val="28"/>
        </w:rPr>
      </w:pPr>
      <w:proofErr w:type="spellStart"/>
      <w:r>
        <w:rPr>
          <w:rFonts w:ascii="Times New Roman" w:hAnsi="Times New Roman" w:cs="Times New Roman"/>
          <w:sz w:val="28"/>
          <w:szCs w:val="28"/>
        </w:rPr>
        <w:t>Нагорского</w:t>
      </w:r>
      <w:proofErr w:type="spellEnd"/>
      <w:r>
        <w:rPr>
          <w:rFonts w:ascii="Times New Roman" w:hAnsi="Times New Roman" w:cs="Times New Roman"/>
          <w:sz w:val="28"/>
          <w:szCs w:val="28"/>
        </w:rPr>
        <w:t xml:space="preserve"> городского</w:t>
      </w:r>
      <w:r w:rsidR="008D4AA7">
        <w:rPr>
          <w:rFonts w:ascii="Times New Roman" w:hAnsi="Times New Roman" w:cs="Times New Roman"/>
          <w:sz w:val="28"/>
          <w:szCs w:val="28"/>
        </w:rPr>
        <w:t xml:space="preserve">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 </w:t>
      </w:r>
    </w:p>
    <w:p w:rsidR="00C60561" w:rsidRPr="0012236C" w:rsidRDefault="00C60561" w:rsidP="008D4AA7">
      <w:pPr>
        <w:pStyle w:val="ConsPlusTitle"/>
        <w:jc w:val="right"/>
        <w:rPr>
          <w:rFonts w:ascii="Times New Roman" w:hAnsi="Times New Roman" w:cs="Times New Roman"/>
          <w:b w:val="0"/>
        </w:rPr>
      </w:pPr>
    </w:p>
    <w:p w:rsidR="00C60561" w:rsidRPr="0012236C" w:rsidRDefault="00C60561" w:rsidP="00C60561">
      <w:pPr>
        <w:pStyle w:val="ConsPlusTitle"/>
        <w:jc w:val="center"/>
        <w:rPr>
          <w:rFonts w:ascii="Times New Roman" w:hAnsi="Times New Roman" w:cs="Times New Roman"/>
          <w:sz w:val="28"/>
          <w:szCs w:val="28"/>
        </w:rPr>
      </w:pPr>
      <w:r w:rsidRPr="0012236C">
        <w:rPr>
          <w:rFonts w:ascii="Times New Roman" w:hAnsi="Times New Roman" w:cs="Times New Roman"/>
          <w:sz w:val="28"/>
          <w:szCs w:val="28"/>
        </w:rPr>
        <w:t>АДМИНИСТРАТИВНЫЙ РЕГЛАМЕНТ</w:t>
      </w:r>
    </w:p>
    <w:p w:rsidR="00C60561" w:rsidRPr="0012236C" w:rsidRDefault="00C60561" w:rsidP="00A0681D">
      <w:pPr>
        <w:pStyle w:val="ConsPlusTitle"/>
        <w:jc w:val="center"/>
        <w:rPr>
          <w:rFonts w:ascii="Times New Roman" w:hAnsi="Times New Roman" w:cs="Times New Roman"/>
          <w:sz w:val="28"/>
          <w:szCs w:val="28"/>
        </w:rPr>
      </w:pPr>
      <w:r w:rsidRPr="0012236C">
        <w:rPr>
          <w:rFonts w:ascii="Times New Roman" w:hAnsi="Times New Roman" w:cs="Times New Roman"/>
          <w:sz w:val="28"/>
          <w:szCs w:val="28"/>
        </w:rPr>
        <w:t>ПРЕДОСТАВЛЕНИЯ МУНИЦИПАЛЬНОЙ УСЛУГИ «</w:t>
      </w:r>
      <w:r w:rsidR="000A2256" w:rsidRPr="0012236C">
        <w:rPr>
          <w:rFonts w:ascii="Times New Roman" w:hAnsi="Times New Roman" w:cs="Times New Roman"/>
          <w:bCs w:val="0"/>
          <w:sz w:val="28"/>
          <w:szCs w:val="28"/>
        </w:rPr>
        <w:t>Передача в собственность граждан занимаемых ими жилых помещений жилищного фонда (приватизация жилищного фонда)</w:t>
      </w:r>
      <w:r w:rsidR="00A0681D" w:rsidRPr="0012236C">
        <w:rPr>
          <w:rFonts w:ascii="Times New Roman" w:hAnsi="Times New Roman" w:cs="Times New Roman"/>
          <w:sz w:val="28"/>
          <w:szCs w:val="28"/>
        </w:rPr>
        <w:t>»</w:t>
      </w:r>
    </w:p>
    <w:p w:rsidR="00C60561" w:rsidRPr="0012236C" w:rsidRDefault="00C60561" w:rsidP="00FF0D55">
      <w:pPr>
        <w:pStyle w:val="ConsPlusTitle"/>
        <w:ind w:firstLine="540"/>
        <w:outlineLvl w:val="1"/>
        <w:rPr>
          <w:rFonts w:ascii="Times New Roman" w:hAnsi="Times New Roman" w:cs="Times New Roman"/>
          <w:b w:val="0"/>
          <w:sz w:val="28"/>
          <w:szCs w:val="28"/>
        </w:rPr>
      </w:pPr>
      <w:r w:rsidRPr="0012236C">
        <w:rPr>
          <w:rFonts w:ascii="Times New Roman" w:hAnsi="Times New Roman" w:cs="Times New Roman"/>
          <w:b w:val="0"/>
          <w:sz w:val="28"/>
          <w:szCs w:val="28"/>
        </w:rPr>
        <w:t>1. Общие положения</w:t>
      </w:r>
    </w:p>
    <w:p w:rsidR="00C60561" w:rsidRPr="0012236C" w:rsidRDefault="00C60561" w:rsidP="00FF0D55">
      <w:pPr>
        <w:pStyle w:val="ConsPlusNormal"/>
        <w:ind w:firstLine="540"/>
        <w:jc w:val="both"/>
        <w:rPr>
          <w:rFonts w:ascii="Times New Roman" w:hAnsi="Times New Roman" w:cs="Times New Roman"/>
          <w:sz w:val="28"/>
          <w:szCs w:val="28"/>
        </w:rPr>
      </w:pPr>
      <w:r w:rsidRPr="0012236C">
        <w:rPr>
          <w:rFonts w:ascii="Times New Roman" w:hAnsi="Times New Roman" w:cs="Times New Roman"/>
          <w:sz w:val="28"/>
          <w:szCs w:val="28"/>
        </w:rPr>
        <w:t xml:space="preserve">1.1. </w:t>
      </w:r>
      <w:proofErr w:type="gramStart"/>
      <w:r w:rsidRPr="0012236C">
        <w:rPr>
          <w:rFonts w:ascii="Times New Roman" w:hAnsi="Times New Roman" w:cs="Times New Roman"/>
          <w:sz w:val="28"/>
          <w:szCs w:val="28"/>
        </w:rPr>
        <w:t>Административный регламент предоставления муниципальной услуги «</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7C231C" w:rsidRPr="0012236C">
        <w:rPr>
          <w:rFonts w:ascii="Times New Roman" w:hAnsi="Times New Roman" w:cs="Times New Roman"/>
          <w:sz w:val="28"/>
          <w:szCs w:val="28"/>
        </w:rPr>
        <w:t>»</w:t>
      </w:r>
      <w:r w:rsidRPr="0012236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12236C">
        <w:rPr>
          <w:rFonts w:ascii="Times New Roman" w:hAnsi="Times New Roman" w:cs="Times New Roman"/>
          <w:sz w:val="28"/>
          <w:szCs w:val="28"/>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12236C">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F72D2F" w:rsidRPr="0012236C">
        <w:rPr>
          <w:rFonts w:ascii="Times New Roman" w:hAnsi="Times New Roman" w:cs="Times New Roman"/>
          <w:sz w:val="28"/>
          <w:szCs w:val="28"/>
        </w:rPr>
        <w:t xml:space="preserve"> </w:t>
      </w:r>
      <w:r w:rsidRPr="0012236C">
        <w:rPr>
          <w:rFonts w:ascii="Times New Roman" w:hAnsi="Times New Roman" w:cs="Times New Roman"/>
          <w:sz w:val="28"/>
          <w:szCs w:val="28"/>
        </w:rPr>
        <w:t>при осуществлении полномочий по предоставлению муниципальной услуги.</w:t>
      </w:r>
    </w:p>
    <w:p w:rsidR="00C60561" w:rsidRPr="0012236C"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C60561" w:rsidRPr="00FF0D55" w:rsidRDefault="00C60561" w:rsidP="00FF0D55">
      <w:pPr>
        <w:pStyle w:val="ConsPlusNormal"/>
        <w:ind w:firstLine="720"/>
        <w:jc w:val="both"/>
        <w:rPr>
          <w:rFonts w:ascii="Times New Roman" w:hAnsi="Times New Roman" w:cs="Times New Roman"/>
          <w:sz w:val="28"/>
          <w:szCs w:val="28"/>
        </w:rPr>
      </w:pPr>
      <w:proofErr w:type="gramStart"/>
      <w:r w:rsidRPr="00FF0D55">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w:t>
      </w:r>
      <w:r w:rsidR="00A0681D" w:rsidRPr="00FF0D55">
        <w:rPr>
          <w:rFonts w:ascii="Times New Roman" w:hAnsi="Times New Roman" w:cs="Times New Roman"/>
          <w:sz w:val="28"/>
          <w:szCs w:val="28"/>
        </w:rPr>
        <w:t xml:space="preserve">в </w:t>
      </w:r>
      <w:r w:rsidR="00A0681D" w:rsidRPr="00FF0D55">
        <w:rPr>
          <w:rFonts w:ascii="Times New Roman" w:hAnsi="Times New Roman" w:cs="Times New Roman"/>
          <w:sz w:val="28"/>
          <w:szCs w:val="28"/>
        </w:rPr>
        <w:lastRenderedPageBreak/>
        <w:t>многофункциональных центрах при неоднократном</w:t>
      </w:r>
      <w:proofErr w:type="gramEnd"/>
      <w:r w:rsidR="00A0681D" w:rsidRPr="00FF0D55">
        <w:rPr>
          <w:rFonts w:ascii="Times New Roman" w:hAnsi="Times New Roman" w:cs="Times New Roman"/>
          <w:sz w:val="28"/>
          <w:szCs w:val="28"/>
        </w:rPr>
        <w:t xml:space="preserve"> обращении заявителя</w:t>
      </w:r>
      <w:r w:rsidRPr="00FF0D55">
        <w:rPr>
          <w:rFonts w:ascii="Times New Roman" w:hAnsi="Times New Roman" w:cs="Times New Roman"/>
          <w:sz w:val="28"/>
          <w:szCs w:val="28"/>
        </w:rPr>
        <w:t xml:space="preserve">, </w:t>
      </w:r>
      <w:proofErr w:type="gramStart"/>
      <w:r w:rsidRPr="00FF0D55">
        <w:rPr>
          <w:rFonts w:ascii="Times New Roman" w:hAnsi="Times New Roman" w:cs="Times New Roman"/>
          <w:sz w:val="28"/>
          <w:szCs w:val="28"/>
        </w:rPr>
        <w:t>выраженным</w:t>
      </w:r>
      <w:proofErr w:type="gramEnd"/>
      <w:r w:rsidRPr="00FF0D55">
        <w:rPr>
          <w:rFonts w:ascii="Times New Roman" w:hAnsi="Times New Roman" w:cs="Times New Roman"/>
          <w:sz w:val="28"/>
          <w:szCs w:val="28"/>
        </w:rPr>
        <w:t xml:space="preserve"> в письменной или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Приватизация жилых помещений - бесплатная передача в собственность граждан Российской </w:t>
      </w:r>
      <w:proofErr w:type="gramStart"/>
      <w:r w:rsidRPr="00FF0D55">
        <w:rPr>
          <w:rFonts w:ascii="Times New Roman" w:hAnsi="Times New Roman" w:cs="Times New Roman"/>
          <w:sz w:val="28"/>
          <w:szCs w:val="28"/>
        </w:rPr>
        <w:t>Федерации</w:t>
      </w:r>
      <w:proofErr w:type="gramEnd"/>
      <w:r w:rsidRPr="00FF0D55">
        <w:rPr>
          <w:rFonts w:ascii="Times New Roman" w:hAnsi="Times New Roman" w:cs="Times New Roman"/>
          <w:sz w:val="28"/>
          <w:szCs w:val="28"/>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bookmarkStart w:id="1" w:name="P43"/>
      <w:bookmarkEnd w:id="1"/>
      <w:r w:rsidRPr="007C231C">
        <w:rPr>
          <w:rFonts w:ascii="Times New Roman" w:hAnsi="Times New Roman" w:cs="Times New Roman"/>
          <w:b w:val="0"/>
          <w:bCs w:val="0"/>
          <w:sz w:val="28"/>
          <w:szCs w:val="28"/>
        </w:rPr>
        <w:t xml:space="preserve">1.3.1. Порядок получения информации по вопросам предоставления муниципальной услуги. </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информационных стендах в местах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при личном обращении заявителя в администрацию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или многофункциональный центр;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w:t>
      </w:r>
      <w:r w:rsidRPr="007C231C">
        <w:rPr>
          <w:rFonts w:ascii="Times New Roman" w:hAnsi="Times New Roman" w:cs="Times New Roman"/>
          <w:b w:val="0"/>
          <w:bCs w:val="0"/>
          <w:sz w:val="28"/>
          <w:szCs w:val="28"/>
        </w:rPr>
        <w:lastRenderedPageBreak/>
        <w:t>(в процессе выполнения какой административной процедуры) исполнения муниципальной услуги находится представленное им заявление.</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1.3.5. Информация о порядке предоставления муниципальной услуги предоставляется бесплатно.</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1.3.6. Порядок, форма, место размещения и способы получения справочной информации: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К справочной информации относится: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место нахождения и графики работы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справочные телефоны структурных подразделений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организаций, участвующих в предоставлении муниципальной услуги, в том числе номер телефона-автоинформатора;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адреса официального сайта, а также электронной почты и (или) формы обратной связи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в сети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Справочная информация размещена: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на информационном стенде, находящемся в здании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администрации</w:t>
      </w:r>
      <w:r w:rsidR="00180BBC">
        <w:rPr>
          <w:rFonts w:ascii="Times New Roman" w:hAnsi="Times New Roman" w:cs="Times New Roman"/>
          <w:b w:val="0"/>
          <w:bCs w:val="0"/>
          <w:sz w:val="28"/>
          <w:szCs w:val="28"/>
        </w:rPr>
        <w:t xml:space="preserve"> </w:t>
      </w:r>
      <w:r w:rsidR="00180BBC" w:rsidRPr="00180BBC">
        <w:rPr>
          <w:rFonts w:ascii="Times New Roman" w:hAnsi="Times New Roman" w:cs="Times New Roman"/>
          <w:b w:val="0"/>
          <w:bCs w:val="0"/>
          <w:sz w:val="28"/>
          <w:szCs w:val="28"/>
        </w:rPr>
        <w:t>https://nagorskcity.ru/</w:t>
      </w:r>
      <w:r w:rsidRPr="007C231C">
        <w:rPr>
          <w:rFonts w:ascii="Times New Roman" w:hAnsi="Times New Roman" w:cs="Times New Roman"/>
          <w:b w:val="0"/>
          <w:bCs w:val="0"/>
          <w:sz w:val="28"/>
          <w:szCs w:val="28"/>
        </w:rPr>
        <w:t>;</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Едином портале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Портале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Также справочную информацию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C60561" w:rsidRPr="00FF0D55" w:rsidRDefault="00C60561" w:rsidP="007C231C">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Pr="0012236C">
        <w:rPr>
          <w:rFonts w:ascii="Times New Roman" w:hAnsi="Times New Roman" w:cs="Times New Roman"/>
          <w:sz w:val="28"/>
          <w:szCs w:val="28"/>
        </w:rPr>
        <w:t>» (</w:t>
      </w:r>
      <w:r w:rsidRPr="00FF0D55">
        <w:rPr>
          <w:rFonts w:ascii="Times New Roman" w:hAnsi="Times New Roman" w:cs="Times New Roman"/>
          <w:sz w:val="28"/>
          <w:szCs w:val="28"/>
        </w:rPr>
        <w:t>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lastRenderedPageBreak/>
        <w:t>2.2.Наименование органа, предоставляющего муниципальную услугу</w:t>
      </w:r>
    </w:p>
    <w:p w:rsidR="00A0681D"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proofErr w:type="spellStart"/>
      <w:r w:rsidR="00017B3C">
        <w:rPr>
          <w:rFonts w:ascii="Times New Roman" w:hAnsi="Times New Roman" w:cs="Times New Roman"/>
          <w:sz w:val="28"/>
          <w:szCs w:val="28"/>
        </w:rPr>
        <w:t>Нагорское</w:t>
      </w:r>
      <w:proofErr w:type="spellEnd"/>
      <w:r w:rsidR="00017B3C">
        <w:rPr>
          <w:rFonts w:ascii="Times New Roman" w:hAnsi="Times New Roman" w:cs="Times New Roman"/>
          <w:sz w:val="28"/>
          <w:szCs w:val="28"/>
        </w:rPr>
        <w:t xml:space="preserve"> городское</w:t>
      </w:r>
      <w:r w:rsidR="00A0681D" w:rsidRPr="00FF0D55">
        <w:rPr>
          <w:rFonts w:ascii="Times New Roman" w:hAnsi="Times New Roman" w:cs="Times New Roman"/>
          <w:sz w:val="28"/>
          <w:szCs w:val="28"/>
        </w:rPr>
        <w:t xml:space="preserve"> поселение </w:t>
      </w:r>
      <w:proofErr w:type="spellStart"/>
      <w:r w:rsidR="00A0681D" w:rsidRPr="00FF0D55">
        <w:rPr>
          <w:rFonts w:ascii="Times New Roman" w:hAnsi="Times New Roman" w:cs="Times New Roman"/>
          <w:sz w:val="28"/>
          <w:szCs w:val="28"/>
        </w:rPr>
        <w:t>Нагорского</w:t>
      </w:r>
      <w:proofErr w:type="spellEnd"/>
      <w:r w:rsidR="00A0681D" w:rsidRPr="00FF0D55">
        <w:rPr>
          <w:rFonts w:ascii="Times New Roman" w:hAnsi="Times New Roman" w:cs="Times New Roman"/>
          <w:sz w:val="28"/>
          <w:szCs w:val="28"/>
        </w:rPr>
        <w:t xml:space="preserve"> района Кировской области</w:t>
      </w:r>
      <w:r w:rsidRPr="00FF0D55">
        <w:rPr>
          <w:rFonts w:ascii="Times New Roman" w:hAnsi="Times New Roman" w:cs="Times New Roman"/>
          <w:sz w:val="28"/>
          <w:szCs w:val="28"/>
        </w:rPr>
        <w:t xml:space="preserve"> (далее - администрация)</w:t>
      </w:r>
      <w:r w:rsidR="00A0681D" w:rsidRPr="00FF0D55">
        <w:rPr>
          <w:rFonts w:ascii="Times New Roman" w:hAnsi="Times New Roman" w:cs="Times New Roman"/>
          <w:sz w:val="28"/>
          <w:szCs w:val="28"/>
        </w:rPr>
        <w:t>.</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w:t>
      </w:r>
      <w:proofErr w:type="gramStart"/>
      <w:r w:rsidRPr="00FF0D55">
        <w:rPr>
          <w:rFonts w:ascii="Times New Roman" w:hAnsi="Times New Roman" w:cs="Times New Roman"/>
          <w:sz w:val="28"/>
          <w:szCs w:val="28"/>
        </w:rPr>
        <w:t>и</w:t>
      </w:r>
      <w:proofErr w:type="gramEnd"/>
      <w:r w:rsidRPr="00FF0D55">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A0681D" w:rsidP="00FF0D55">
      <w:pPr>
        <w:pStyle w:val="ConsPlusNormal"/>
        <w:ind w:firstLine="709"/>
        <w:jc w:val="both"/>
        <w:rPr>
          <w:rFonts w:ascii="Times New Roman" w:hAnsi="Times New Roman" w:cs="Times New Roman"/>
          <w:b/>
          <w:sz w:val="28"/>
          <w:szCs w:val="28"/>
        </w:rPr>
      </w:pPr>
      <w:bookmarkStart w:id="2" w:name="Par67"/>
      <w:bookmarkEnd w:id="2"/>
      <w:r w:rsidRPr="00FF0D55">
        <w:rPr>
          <w:rFonts w:ascii="Times New Roman" w:eastAsia="Times New Roman" w:hAnsi="Times New Roman" w:cs="Times New Roman"/>
          <w:sz w:val="28"/>
          <w:szCs w:val="28"/>
        </w:rPr>
        <w:t>Срок предоставления муниципальной услуги составляет не более двух месяцев со дня регистрации заявления</w:t>
      </w:r>
      <w:r w:rsidRPr="00BD3FB3">
        <w:rPr>
          <w:rFonts w:ascii="Times New Roman" w:eastAsia="Times New Roman" w:hAnsi="Times New Roman" w:cs="Times New Roman"/>
          <w:sz w:val="28"/>
          <w:szCs w:val="28"/>
        </w:rPr>
        <w:t xml:space="preserve">. В случае передачи документов через многофункциональный центр срок исчисляется со дня регистрации заявления в </w:t>
      </w:r>
      <w:r w:rsidR="00BD3FB3" w:rsidRPr="00BD3FB3">
        <w:rPr>
          <w:rFonts w:ascii="Times New Roman" w:eastAsia="Times New Roman" w:hAnsi="Times New Roman" w:cs="Times New Roman"/>
          <w:sz w:val="28"/>
          <w:szCs w:val="28"/>
        </w:rPr>
        <w:t>админи</w:t>
      </w:r>
      <w:r w:rsidR="00BD3FB3">
        <w:rPr>
          <w:rFonts w:ascii="Times New Roman" w:eastAsia="Times New Roman" w:hAnsi="Times New Roman" w:cs="Times New Roman"/>
          <w:sz w:val="28"/>
          <w:szCs w:val="28"/>
        </w:rPr>
        <w:t xml:space="preserve">страцию </w:t>
      </w:r>
      <w:proofErr w:type="spellStart"/>
      <w:r w:rsidR="00BD3FB3">
        <w:rPr>
          <w:rFonts w:ascii="Times New Roman" w:eastAsia="Times New Roman" w:hAnsi="Times New Roman" w:cs="Times New Roman"/>
          <w:sz w:val="28"/>
          <w:szCs w:val="28"/>
        </w:rPr>
        <w:t>Нагорского</w:t>
      </w:r>
      <w:proofErr w:type="spellEnd"/>
      <w:r w:rsidR="00BD3FB3">
        <w:rPr>
          <w:rFonts w:ascii="Times New Roman" w:eastAsia="Times New Roman" w:hAnsi="Times New Roman" w:cs="Times New Roman"/>
          <w:sz w:val="28"/>
          <w:szCs w:val="28"/>
        </w:rPr>
        <w:t xml:space="preserve"> городского п</w:t>
      </w:r>
      <w:r w:rsidR="00BD3FB3" w:rsidRPr="00BD3FB3">
        <w:rPr>
          <w:rFonts w:ascii="Times New Roman" w:eastAsia="Times New Roman" w:hAnsi="Times New Roman" w:cs="Times New Roman"/>
          <w:sz w:val="28"/>
          <w:szCs w:val="28"/>
        </w:rPr>
        <w:t>о</w:t>
      </w:r>
      <w:r w:rsidR="00BD3FB3">
        <w:rPr>
          <w:rFonts w:ascii="Times New Roman" w:eastAsia="Times New Roman" w:hAnsi="Times New Roman" w:cs="Times New Roman"/>
          <w:sz w:val="28"/>
          <w:szCs w:val="28"/>
        </w:rPr>
        <w:t>с</w:t>
      </w:r>
      <w:r w:rsidR="00BD3FB3" w:rsidRPr="00BD3FB3">
        <w:rPr>
          <w:rFonts w:ascii="Times New Roman" w:eastAsia="Times New Roman" w:hAnsi="Times New Roman" w:cs="Times New Roman"/>
          <w:sz w:val="28"/>
          <w:szCs w:val="28"/>
        </w:rPr>
        <w:t>еления</w:t>
      </w:r>
      <w:r w:rsidRPr="00BD3FB3">
        <w:rPr>
          <w:rFonts w:ascii="Times New Roman" w:eastAsia="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3"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3"/>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2.6.1.2. </w:t>
      </w:r>
      <w:r w:rsidRPr="00BD3FB3">
        <w:rPr>
          <w:rFonts w:ascii="Times New Roman" w:hAnsi="Times New Roman" w:cs="Times New Roman"/>
          <w:sz w:val="28"/>
          <w:szCs w:val="28"/>
        </w:rPr>
        <w:t>Заявление установленной формы (</w:t>
      </w:r>
      <w:hyperlink w:anchor="sub_1002" w:history="1">
        <w:r w:rsidRPr="00BD3FB3">
          <w:rPr>
            <w:rFonts w:ascii="Times New Roman" w:hAnsi="Times New Roman" w:cs="Times New Roman"/>
            <w:sz w:val="28"/>
            <w:szCs w:val="28"/>
          </w:rPr>
          <w:t>приложение № 2</w:t>
        </w:r>
      </w:hyperlink>
      <w:r w:rsidRPr="00BD3FB3">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BD3FB3" w:rsidRPr="00BD3FB3">
        <w:rPr>
          <w:rFonts w:ascii="Times New Roman" w:hAnsi="Times New Roman" w:cs="Times New Roman"/>
          <w:sz w:val="28"/>
          <w:szCs w:val="28"/>
        </w:rPr>
        <w:t xml:space="preserve">администрацию </w:t>
      </w:r>
      <w:proofErr w:type="spellStart"/>
      <w:r w:rsidR="00BD3FB3" w:rsidRPr="00BD3FB3">
        <w:rPr>
          <w:rFonts w:ascii="Times New Roman" w:hAnsi="Times New Roman" w:cs="Times New Roman"/>
          <w:sz w:val="28"/>
          <w:szCs w:val="28"/>
        </w:rPr>
        <w:t>Нагорского</w:t>
      </w:r>
      <w:proofErr w:type="spellEnd"/>
      <w:r w:rsidR="00BD3FB3" w:rsidRPr="00BD3FB3">
        <w:rPr>
          <w:rFonts w:ascii="Times New Roman" w:hAnsi="Times New Roman" w:cs="Times New Roman"/>
          <w:sz w:val="28"/>
          <w:szCs w:val="28"/>
        </w:rPr>
        <w:t xml:space="preserve"> городского поселения</w:t>
      </w:r>
      <w:r w:rsidRPr="00BD3FB3">
        <w:rPr>
          <w:rFonts w:ascii="Times New Roman" w:hAnsi="Times New Roman" w:cs="Times New Roman"/>
          <w:sz w:val="28"/>
          <w:szCs w:val="28"/>
        </w:rPr>
        <w:t>,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r w:rsidR="00823607">
        <w:rPr>
          <w:rFonts w:ascii="Times New Roman" w:hAnsi="Times New Roman" w:cs="Times New Roman"/>
          <w:sz w:val="28"/>
          <w:szCs w:val="28"/>
        </w:rPr>
        <w:t xml:space="preserve">  </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017B3C" w:rsidRDefault="00A0681D" w:rsidP="00FF0D55">
      <w:pPr>
        <w:spacing w:after="0" w:line="240" w:lineRule="auto"/>
        <w:ind w:firstLine="709"/>
        <w:jc w:val="both"/>
        <w:rPr>
          <w:rFonts w:ascii="Times New Roman" w:hAnsi="Times New Roman" w:cs="Times New Roman"/>
          <w:sz w:val="28"/>
          <w:szCs w:val="28"/>
          <w:highlight w:val="yellow"/>
        </w:rPr>
      </w:pPr>
      <w:r w:rsidRPr="00091405">
        <w:rPr>
          <w:rFonts w:ascii="Times New Roman" w:hAnsi="Times New Roman" w:cs="Times New Roman"/>
          <w:sz w:val="28"/>
          <w:szCs w:val="28"/>
        </w:rPr>
        <w:t>2.6.1.1</w:t>
      </w:r>
      <w:r w:rsidR="000A2256">
        <w:rPr>
          <w:rFonts w:ascii="Times New Roman" w:hAnsi="Times New Roman" w:cs="Times New Roman"/>
          <w:sz w:val="28"/>
          <w:szCs w:val="28"/>
        </w:rPr>
        <w:t>0</w:t>
      </w:r>
      <w:r w:rsidRPr="00091405">
        <w:rPr>
          <w:rFonts w:ascii="Times New Roman" w:hAnsi="Times New Roman" w:cs="Times New Roman"/>
          <w:sz w:val="28"/>
          <w:szCs w:val="28"/>
        </w:rPr>
        <w:t xml:space="preserve">. Справки о регистрации по месту жительства, в случае проживания за пределами территории МО </w:t>
      </w:r>
      <w:proofErr w:type="spellStart"/>
      <w:r w:rsidR="00091405">
        <w:rPr>
          <w:rFonts w:ascii="Times New Roman" w:hAnsi="Times New Roman" w:cs="Times New Roman"/>
          <w:sz w:val="28"/>
          <w:szCs w:val="28"/>
        </w:rPr>
        <w:t>Нагорское</w:t>
      </w:r>
      <w:proofErr w:type="spellEnd"/>
      <w:r w:rsidR="00091405">
        <w:rPr>
          <w:rFonts w:ascii="Times New Roman" w:hAnsi="Times New Roman" w:cs="Times New Roman"/>
          <w:sz w:val="28"/>
          <w:szCs w:val="28"/>
        </w:rPr>
        <w:t xml:space="preserve"> городское</w:t>
      </w:r>
      <w:r w:rsidRPr="00091405">
        <w:rPr>
          <w:rFonts w:ascii="Times New Roman" w:hAnsi="Times New Roman" w:cs="Times New Roman"/>
          <w:sz w:val="28"/>
          <w:szCs w:val="28"/>
        </w:rPr>
        <w:t xml:space="preserve"> поселение в период с 11.07.1991 по момент обращения с заявлением о приватизации;</w:t>
      </w:r>
    </w:p>
    <w:p w:rsidR="00A0681D" w:rsidRPr="00BD3FB3"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1</w:t>
      </w:r>
      <w:r w:rsidRPr="00BD3FB3">
        <w:rPr>
          <w:rFonts w:ascii="Times New Roman" w:hAnsi="Times New Roman" w:cs="Times New Roman"/>
          <w:sz w:val="28"/>
          <w:szCs w:val="28"/>
        </w:rPr>
        <w:t xml:space="preserve">. Справка о реализации ранее права на приватизацию на территории МО </w:t>
      </w:r>
      <w:proofErr w:type="spellStart"/>
      <w:r w:rsidR="00BD3FB3" w:rsidRPr="00BD3FB3">
        <w:rPr>
          <w:rFonts w:ascii="Times New Roman" w:hAnsi="Times New Roman" w:cs="Times New Roman"/>
          <w:sz w:val="28"/>
          <w:szCs w:val="28"/>
        </w:rPr>
        <w:t>Нагорское</w:t>
      </w:r>
      <w:proofErr w:type="spellEnd"/>
      <w:r w:rsidR="00BD3FB3" w:rsidRPr="00BD3FB3">
        <w:rPr>
          <w:rFonts w:ascii="Times New Roman" w:hAnsi="Times New Roman" w:cs="Times New Roman"/>
          <w:sz w:val="28"/>
          <w:szCs w:val="28"/>
        </w:rPr>
        <w:t xml:space="preserve"> городское</w:t>
      </w:r>
      <w:r w:rsidRPr="00BD3FB3">
        <w:rPr>
          <w:rFonts w:ascii="Times New Roman" w:hAnsi="Times New Roman" w:cs="Times New Roman"/>
          <w:sz w:val="28"/>
          <w:szCs w:val="28"/>
        </w:rPr>
        <w:t xml:space="preserve">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2</w:t>
      </w:r>
      <w:r w:rsidRPr="00BD3FB3">
        <w:rPr>
          <w:rFonts w:ascii="Times New Roman" w:hAnsi="Times New Roman" w:cs="Times New Roman"/>
          <w:sz w:val="28"/>
          <w:szCs w:val="28"/>
        </w:rPr>
        <w:t>.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3</w:t>
      </w:r>
      <w:r w:rsidRPr="00FF0D55">
        <w:rPr>
          <w:rFonts w:ascii="Times New Roman" w:hAnsi="Times New Roman" w:cs="Times New Roman"/>
          <w:sz w:val="28"/>
          <w:szCs w:val="28"/>
        </w:rPr>
        <w:t>.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4</w:t>
      </w:r>
      <w:r w:rsidRPr="00FF0D55">
        <w:rPr>
          <w:rFonts w:ascii="Times New Roman" w:hAnsi="Times New Roman" w:cs="Times New Roman"/>
          <w:sz w:val="28"/>
          <w:szCs w:val="28"/>
        </w:rPr>
        <w:t>.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5</w:t>
      </w:r>
      <w:r w:rsidRPr="00FF0D55">
        <w:rPr>
          <w:rFonts w:ascii="Times New Roman" w:hAnsi="Times New Roman" w:cs="Times New Roman"/>
          <w:sz w:val="28"/>
          <w:szCs w:val="28"/>
        </w:rPr>
        <w:t>.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6</w:t>
      </w:r>
      <w:r w:rsidRPr="00FF0D55">
        <w:rPr>
          <w:rFonts w:ascii="Times New Roman" w:hAnsi="Times New Roman" w:cs="Times New Roman"/>
          <w:sz w:val="28"/>
          <w:szCs w:val="28"/>
        </w:rPr>
        <w:t>.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w:t>
      </w:r>
      <w:r w:rsidRPr="00BD3FB3">
        <w:rPr>
          <w:rFonts w:ascii="Times New Roman" w:eastAsiaTheme="minorHAnsi" w:hAnsi="Times New Roman" w:cs="Times New Roman"/>
          <w:sz w:val="28"/>
          <w:szCs w:val="28"/>
        </w:rPr>
        <w:t xml:space="preserve">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w:t>
      </w:r>
      <w:r w:rsidRPr="00BD3FB3">
        <w:rPr>
          <w:rFonts w:ascii="Times New Roman" w:eastAsiaTheme="minorHAnsi" w:hAnsi="Times New Roman" w:cs="Times New Roman"/>
          <w:sz w:val="28"/>
          <w:szCs w:val="28"/>
        </w:rPr>
        <w:lastRenderedPageBreak/>
        <w:t xml:space="preserve">собственной инициативе, они запрашиваются администрацией </w:t>
      </w:r>
      <w:proofErr w:type="spellStart"/>
      <w:r w:rsidR="00BD3FB3" w:rsidRPr="00BD3FB3">
        <w:rPr>
          <w:rFonts w:ascii="Times New Roman" w:eastAsiaTheme="minorHAnsi" w:hAnsi="Times New Roman" w:cs="Times New Roman"/>
          <w:sz w:val="28"/>
          <w:szCs w:val="28"/>
        </w:rPr>
        <w:t>Нагорского</w:t>
      </w:r>
      <w:proofErr w:type="spellEnd"/>
      <w:r w:rsidR="00BD3FB3" w:rsidRPr="00BD3FB3">
        <w:rPr>
          <w:rFonts w:ascii="Times New Roman" w:eastAsiaTheme="minorHAnsi" w:hAnsi="Times New Roman" w:cs="Times New Roman"/>
          <w:sz w:val="28"/>
          <w:szCs w:val="28"/>
        </w:rPr>
        <w:t xml:space="preserve"> городского</w:t>
      </w:r>
      <w:r w:rsidRPr="00BD3FB3">
        <w:rPr>
          <w:rFonts w:ascii="Times New Roman" w:eastAsiaTheme="minorHAnsi" w:hAnsi="Times New Roman" w:cs="Times New Roman"/>
          <w:sz w:val="28"/>
          <w:szCs w:val="28"/>
        </w:rPr>
        <w:t xml:space="preserve">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FF0D55">
        <w:rPr>
          <w:rFonts w:ascii="Times New Roman" w:eastAsiaTheme="minorHAnsi" w:hAnsi="Times New Roman" w:cs="Times New Roman"/>
          <w:sz w:val="28"/>
          <w:szCs w:val="28"/>
        </w:rPr>
        <w:t xml:space="preserve"> 27.07.2010 № 210-ФЗ «Об организации предоставления государственных и муниципальных услуг»;</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w:t>
      </w:r>
      <w:proofErr w:type="gramEnd"/>
      <w:r w:rsidRPr="00FF0D55">
        <w:rPr>
          <w:rFonts w:ascii="Times New Roman" w:eastAsiaTheme="minorHAns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F0D55">
        <w:rPr>
          <w:rFonts w:ascii="Times New Roman" w:eastAsiaTheme="minorHAns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F0D55">
        <w:rPr>
          <w:rFonts w:ascii="Times New Roman" w:eastAsiaTheme="minorHAnsi"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2.7.4. Документы исполнены карандашом.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w:t>
      </w:r>
      <w:r w:rsidR="00D75C2B" w:rsidRPr="00FF0D55">
        <w:rPr>
          <w:rFonts w:ascii="Times New Roman" w:hAnsi="Times New Roman" w:cs="Times New Roman"/>
          <w:sz w:val="28"/>
          <w:szCs w:val="28"/>
        </w:rPr>
        <w:t>5</w:t>
      </w:r>
      <w:r w:rsidRPr="00FF0D55">
        <w:rPr>
          <w:rFonts w:ascii="Times New Roman" w:hAnsi="Times New Roman" w:cs="Times New Roman"/>
          <w:sz w:val="28"/>
          <w:szCs w:val="28"/>
        </w:rPr>
        <w:t>. С заявлением обратилось ненадлежащее лицо.</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4" w:name="Par104"/>
      <w:bookmarkEnd w:id="4"/>
      <w:r w:rsidRPr="00FF0D55">
        <w:rPr>
          <w:rFonts w:ascii="Times New Roman" w:hAnsi="Times New Roman" w:cs="Times New Roman"/>
          <w:sz w:val="28"/>
          <w:szCs w:val="28"/>
        </w:rPr>
        <w:t>2.8.1. Перечень оснований для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2.8.1.3. Право на приватизацию жилого помещения было реализовано ранее (за исключением несовершеннолетних, сохранивших право на </w:t>
      </w:r>
      <w:r w:rsidRPr="00FF0D55">
        <w:rPr>
          <w:rFonts w:ascii="Times New Roman" w:hAnsi="Times New Roman" w:cs="Times New Roman"/>
          <w:sz w:val="28"/>
          <w:szCs w:val="28"/>
        </w:rPr>
        <w:lastRenderedPageBreak/>
        <w:t>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5" w:name="P89"/>
      <w:bookmarkStart w:id="6" w:name="P92"/>
      <w:bookmarkStart w:id="7" w:name="P96"/>
      <w:bookmarkEnd w:id="5"/>
      <w:bookmarkEnd w:id="6"/>
      <w:bookmarkEnd w:id="7"/>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00C1438D">
        <w:rPr>
          <w:rFonts w:ascii="Times New Roman" w:hAnsi="Times New Roman" w:cs="Times New Roman"/>
          <w:sz w:val="28"/>
          <w:szCs w:val="28"/>
        </w:rPr>
        <w:t xml:space="preserve"> </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 xml:space="preserve">ожидания и места для заполнения запросов о предоставлении услуги должны соответствовать комфортным условиям (оборудуются </w:t>
      </w:r>
      <w:r w:rsidRPr="00FF0D55">
        <w:rPr>
          <w:rFonts w:ascii="Times New Roman" w:hAnsi="Times New Roman" w:cs="Times New Roman"/>
          <w:sz w:val="28"/>
          <w:szCs w:val="28"/>
        </w:rPr>
        <w:lastRenderedPageBreak/>
        <w:t>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2.13.6. </w:t>
      </w:r>
      <w:proofErr w:type="gramStart"/>
      <w:r w:rsidRPr="00FF0D55">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FF0D55">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xml:space="preserve">. Оформление визуальной, текстовой информации о порядке предоставления муниципальной услуги должно соответствовать </w:t>
      </w:r>
      <w:r w:rsidRPr="00FF0D55">
        <w:rPr>
          <w:rFonts w:ascii="Times New Roman" w:hAnsi="Times New Roman" w:cs="Times New Roman"/>
          <w:sz w:val="28"/>
          <w:szCs w:val="28"/>
        </w:rPr>
        <w:lastRenderedPageBreak/>
        <w:t>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sidRPr="00FF0D55">
        <w:rPr>
          <w:rFonts w:ascii="Times New Roman" w:hAnsi="Times New Roman" w:cs="Times New Roman"/>
          <w:sz w:val="28"/>
          <w:szCs w:val="28"/>
        </w:rPr>
        <w:lastRenderedPageBreak/>
        <w:t>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62"/>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подготовка проекта договора безвозмездной передачи жилого </w:t>
      </w:r>
      <w:r w:rsidRPr="00FF0D55">
        <w:rPr>
          <w:rFonts w:ascii="Times New Roman" w:hAnsi="Times New Roman" w:cs="Times New Roman"/>
          <w:sz w:val="28"/>
          <w:szCs w:val="28"/>
        </w:rPr>
        <w:lastRenderedPageBreak/>
        <w:t>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F0D55">
        <w:rPr>
          <w:rFonts w:ascii="Times New Roman" w:hAnsi="Times New Roman" w:cs="Times New Roman"/>
          <w:sz w:val="28"/>
          <w:szCs w:val="28"/>
        </w:rPr>
        <w:t>и</w:t>
      </w:r>
      <w:proofErr w:type="gramEnd"/>
      <w:r w:rsidRPr="00FF0D55">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F0D55">
        <w:rPr>
          <w:rFonts w:ascii="Times New Roman" w:hAnsi="Times New Roman" w:cs="Times New Roman"/>
          <w:sz w:val="28"/>
          <w:szCs w:val="28"/>
        </w:rPr>
        <w:t>и</w:t>
      </w:r>
      <w:proofErr w:type="gramEnd"/>
      <w:r w:rsidRPr="00FF0D55">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w:t>
      </w:r>
      <w:r w:rsidRPr="00FF0D55">
        <w:rPr>
          <w:rFonts w:ascii="Times New Roman" w:hAnsi="Times New Roman" w:cs="Times New Roman"/>
          <w:sz w:val="28"/>
          <w:szCs w:val="28"/>
        </w:rPr>
        <w:lastRenderedPageBreak/>
        <w:t>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9" w:name="Par179"/>
      <w:bookmarkEnd w:id="9"/>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BD3FB3">
        <w:rPr>
          <w:rFonts w:ascii="Times New Roman" w:hAnsi="Times New Roman" w:cs="Times New Roman"/>
          <w:sz w:val="28"/>
          <w:szCs w:val="28"/>
        </w:rPr>
        <w:t xml:space="preserve">администрацию </w:t>
      </w:r>
      <w:proofErr w:type="spellStart"/>
      <w:r w:rsidR="00BD3FB3">
        <w:rPr>
          <w:rFonts w:ascii="Times New Roman" w:hAnsi="Times New Roman" w:cs="Times New Roman"/>
          <w:sz w:val="28"/>
          <w:szCs w:val="28"/>
        </w:rPr>
        <w:t>Нагорского</w:t>
      </w:r>
      <w:proofErr w:type="spellEnd"/>
      <w:r w:rsidR="00BD3FB3">
        <w:rPr>
          <w:rFonts w:ascii="Times New Roman" w:hAnsi="Times New Roman" w:cs="Times New Roman"/>
          <w:sz w:val="28"/>
          <w:szCs w:val="28"/>
        </w:rPr>
        <w:t xml:space="preserve"> городского поселения</w:t>
      </w:r>
      <w:r w:rsidR="004749EB" w:rsidRPr="00FF0D55">
        <w:rPr>
          <w:rFonts w:ascii="Times New Roman" w:hAnsi="Times New Roman" w:cs="Times New Roman"/>
          <w:sz w:val="28"/>
          <w:szCs w:val="28"/>
        </w:rPr>
        <w:t xml:space="preserve">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w:t>
      </w:r>
      <w:r w:rsidRPr="00FF0D55">
        <w:rPr>
          <w:rFonts w:ascii="Times New Roman" w:hAnsi="Times New Roman" w:cs="Times New Roman"/>
          <w:sz w:val="28"/>
          <w:szCs w:val="28"/>
        </w:rPr>
        <w:lastRenderedPageBreak/>
        <w:t xml:space="preserve">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roofErr w:type="gramEnd"/>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D3FB3">
        <w:rPr>
          <w:rFonts w:ascii="Times New Roman" w:hAnsi="Times New Roman" w:cs="Times New Roman"/>
          <w:sz w:val="28"/>
          <w:szCs w:val="28"/>
        </w:rPr>
        <w:t xml:space="preserve">администрацию </w:t>
      </w:r>
      <w:proofErr w:type="spellStart"/>
      <w:r w:rsidR="00BD3FB3">
        <w:rPr>
          <w:rFonts w:ascii="Times New Roman" w:hAnsi="Times New Roman" w:cs="Times New Roman"/>
          <w:sz w:val="28"/>
          <w:szCs w:val="28"/>
        </w:rPr>
        <w:t>Нагорского</w:t>
      </w:r>
      <w:proofErr w:type="spellEnd"/>
      <w:r w:rsidR="00BD3FB3">
        <w:rPr>
          <w:rFonts w:ascii="Times New Roman" w:hAnsi="Times New Roman" w:cs="Times New Roman"/>
          <w:sz w:val="28"/>
          <w:szCs w:val="28"/>
        </w:rPr>
        <w:t xml:space="preserve"> городского поселения</w:t>
      </w:r>
      <w:r w:rsidRPr="00FF0D55">
        <w:rPr>
          <w:rFonts w:ascii="Times New Roman" w:hAnsi="Times New Roman" w:cs="Times New Roman"/>
          <w:sz w:val="28"/>
          <w:szCs w:val="28"/>
        </w:rPr>
        <w:t>.</w:t>
      </w:r>
    </w:p>
    <w:p w:rsidR="00F43669" w:rsidRPr="00FF0D55" w:rsidRDefault="00F43669" w:rsidP="00FF0D55">
      <w:pPr>
        <w:pStyle w:val="ConsPlusNormal"/>
        <w:ind w:firstLine="709"/>
        <w:jc w:val="both"/>
        <w:rPr>
          <w:rFonts w:ascii="Times New Roman" w:hAnsi="Times New Roman" w:cs="Times New Roman"/>
          <w:b/>
          <w:sz w:val="28"/>
          <w:szCs w:val="28"/>
        </w:rPr>
      </w:pPr>
      <w:bookmarkStart w:id="10" w:name="Par187"/>
      <w:bookmarkEnd w:id="10"/>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FF0D55">
        <w:rPr>
          <w:rFonts w:ascii="Times New Roman" w:hAnsi="Times New Roman" w:cs="Times New Roman"/>
          <w:sz w:val="28"/>
          <w:szCs w:val="28"/>
        </w:rPr>
        <w:lastRenderedPageBreak/>
        <w:t>соответствии с подразделом 3.3 раздела 3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Последовательность и срок административных действий </w:t>
      </w:r>
      <w:proofErr w:type="gramStart"/>
      <w:r w:rsidRPr="00FF0D55">
        <w:rPr>
          <w:rFonts w:ascii="Times New Roman" w:hAnsi="Times New Roman" w:cs="Times New Roman"/>
          <w:sz w:val="28"/>
          <w:szCs w:val="28"/>
        </w:rPr>
        <w:t>аналогичны</w:t>
      </w:r>
      <w:proofErr w:type="gramEnd"/>
      <w:r w:rsidRPr="00FF0D55">
        <w:rPr>
          <w:rFonts w:ascii="Times New Roman" w:hAnsi="Times New Roman" w:cs="Times New Roman"/>
          <w:sz w:val="28"/>
          <w:szCs w:val="28"/>
        </w:rPr>
        <w:t xml:space="preserve">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FF0D55">
        <w:rPr>
          <w:rFonts w:ascii="Times New Roman" w:hAnsi="Times New Roman" w:cs="Times New Roman"/>
          <w:sz w:val="28"/>
          <w:szCs w:val="28"/>
        </w:rPr>
        <w:t>распространяются</w:t>
      </w:r>
      <w:proofErr w:type="gramEnd"/>
      <w:r w:rsidRPr="00FF0D55">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proofErr w:type="gramStart"/>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w:t>
      </w:r>
      <w:r w:rsidRPr="00FF0D55">
        <w:rPr>
          <w:rFonts w:ascii="Times New Roman" w:hAnsi="Times New Roman" w:cs="Times New Roman"/>
          <w:sz w:val="28"/>
          <w:szCs w:val="28"/>
        </w:rPr>
        <w:lastRenderedPageBreak/>
        <w:t>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sidRPr="00FF0D55">
        <w:rPr>
          <w:rFonts w:ascii="Times New Roman" w:hAnsi="Times New Roman" w:cs="Times New Roman"/>
          <w:sz w:val="28"/>
          <w:szCs w:val="28"/>
        </w:rPr>
        <w:lastRenderedPageBreak/>
        <w:t>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FF0D55" w:rsidRDefault="00FB66C0"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может быть подано посредством Единого портала, </w:t>
      </w:r>
      <w:r w:rsidRPr="00FF0D55">
        <w:rPr>
          <w:rFonts w:ascii="Times New Roman" w:hAnsi="Times New Roman" w:cs="Times New Roman"/>
          <w:sz w:val="28"/>
          <w:szCs w:val="28"/>
        </w:rPr>
        <w:lastRenderedPageBreak/>
        <w:t>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 xml:space="preserve">4. Формы </w:t>
      </w:r>
      <w:proofErr w:type="gramStart"/>
      <w:r w:rsidRPr="00FF0D55">
        <w:rPr>
          <w:rFonts w:ascii="Times New Roman" w:hAnsi="Times New Roman" w:cs="Times New Roman"/>
          <w:sz w:val="28"/>
          <w:szCs w:val="28"/>
        </w:rPr>
        <w:t>контроля за</w:t>
      </w:r>
      <w:proofErr w:type="gramEnd"/>
      <w:r w:rsidRPr="00FF0D55">
        <w:rPr>
          <w:rFonts w:ascii="Times New Roman" w:hAnsi="Times New Roman" w:cs="Times New Roman"/>
          <w:sz w:val="28"/>
          <w:szCs w:val="28"/>
        </w:rPr>
        <w:t xml:space="preserve">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4.1.1. Текущий </w:t>
      </w:r>
      <w:proofErr w:type="gramStart"/>
      <w:r w:rsidRPr="00FF0D55">
        <w:rPr>
          <w:rFonts w:ascii="Times New Roman" w:hAnsi="Times New Roman" w:cs="Times New Roman"/>
          <w:bCs/>
          <w:sz w:val="28"/>
          <w:szCs w:val="28"/>
        </w:rPr>
        <w:t>контроль за</w:t>
      </w:r>
      <w:proofErr w:type="gramEnd"/>
      <w:r w:rsidRPr="00FF0D55">
        <w:rPr>
          <w:rFonts w:ascii="Times New Roman" w:hAnsi="Times New Roman" w:cs="Times New Roman"/>
          <w:bCs/>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proofErr w:type="gramStart"/>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4.2.1. Проверки проводятся в целях </w:t>
      </w:r>
      <w:proofErr w:type="gramStart"/>
      <w:r w:rsidRPr="00FF0D55">
        <w:rPr>
          <w:rFonts w:ascii="Times New Roman" w:hAnsi="Times New Roman" w:cs="Times New Roman"/>
          <w:bCs/>
          <w:sz w:val="28"/>
          <w:szCs w:val="28"/>
        </w:rPr>
        <w:t>контроля за</w:t>
      </w:r>
      <w:proofErr w:type="gramEnd"/>
      <w:r w:rsidRPr="00FF0D55">
        <w:rPr>
          <w:rFonts w:ascii="Times New Roman" w:hAnsi="Times New Roman" w:cs="Times New Roman"/>
          <w:bCs/>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w:t>
      </w:r>
      <w:r w:rsidRPr="00FF0D55">
        <w:rPr>
          <w:rFonts w:ascii="Times New Roman" w:hAnsi="Times New Roman" w:cs="Times New Roman"/>
          <w:bCs/>
          <w:sz w:val="28"/>
          <w:szCs w:val="28"/>
        </w:rPr>
        <w:lastRenderedPageBreak/>
        <w:t>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FF0D55">
        <w:rPr>
          <w:rFonts w:ascii="Times New Roman" w:hAnsi="Times New Roman" w:cs="Times New Roman"/>
          <w:b/>
          <w:bCs/>
          <w:sz w:val="28"/>
          <w:szCs w:val="28"/>
        </w:rPr>
        <w:t>контроля за</w:t>
      </w:r>
      <w:proofErr w:type="gramEnd"/>
      <w:r w:rsidRPr="00FF0D55">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 xml:space="preserve">4.4.2. Граждане, их объединения и организации могут сообщить обо всех результатах </w:t>
      </w:r>
      <w:proofErr w:type="gramStart"/>
      <w:r w:rsidRPr="00FF0D55">
        <w:rPr>
          <w:rFonts w:ascii="Times New Roman" w:hAnsi="Times New Roman" w:cs="Times New Roman"/>
          <w:bCs/>
          <w:sz w:val="28"/>
          <w:szCs w:val="28"/>
        </w:rPr>
        <w:t>контроля за</w:t>
      </w:r>
      <w:proofErr w:type="gramEnd"/>
      <w:r w:rsidRPr="00FF0D55">
        <w:rPr>
          <w:rFonts w:ascii="Times New Roman" w:hAnsi="Times New Roman" w:cs="Times New Roman"/>
          <w:bCs/>
          <w:sz w:val="28"/>
          <w:szCs w:val="28"/>
        </w:rPr>
        <w:t xml:space="preserve">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1" w:name="P255"/>
      <w:bookmarkEnd w:id="11"/>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FF0D55">
        <w:rPr>
          <w:rFonts w:ascii="Times New Roman" w:eastAsiaTheme="minorHAnsi" w:hAnsi="Times New Roman" w:cs="Times New Roman"/>
          <w:sz w:val="28"/>
          <w:szCs w:val="28"/>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FF0D55">
        <w:rPr>
          <w:rFonts w:ascii="Times New Roman" w:eastAsia="Times New Roman" w:hAnsi="Times New Roman" w:cs="Times New Roman"/>
          <w:sz w:val="28"/>
          <w:szCs w:val="28"/>
        </w:rPr>
        <w:lastRenderedPageBreak/>
        <w:t>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 xml:space="preserve">5.4.2. </w:t>
      </w:r>
      <w:proofErr w:type="gramStart"/>
      <w:r w:rsidRPr="00FF0D5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eastAsia="Times New Roman" w:hAnsi="Times New Roman" w:cs="Times New Roman"/>
          <w:sz w:val="28"/>
          <w:szCs w:val="28"/>
        </w:rPr>
        <w:t xml:space="preserve"> личном </w:t>
      </w:r>
      <w:proofErr w:type="gramStart"/>
      <w:r w:rsidRPr="00FF0D55">
        <w:rPr>
          <w:rFonts w:ascii="Times New Roman" w:eastAsia="Times New Roman" w:hAnsi="Times New Roman" w:cs="Times New Roman"/>
          <w:sz w:val="28"/>
          <w:szCs w:val="28"/>
        </w:rPr>
        <w:t>приёме</w:t>
      </w:r>
      <w:proofErr w:type="gramEnd"/>
      <w:r w:rsidRPr="00FF0D55">
        <w:rPr>
          <w:rFonts w:ascii="Times New Roman" w:eastAsia="Times New Roman" w:hAnsi="Times New Roman" w:cs="Times New Roman"/>
          <w:sz w:val="28"/>
          <w:szCs w:val="28"/>
        </w:rPr>
        <w:t xml:space="preserve">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0D55">
        <w:rPr>
          <w:rFonts w:ascii="Times New Roman" w:eastAsiaTheme="minorHAnsi" w:hAnsi="Times New Roman" w:cs="Times New Roman"/>
          <w:sz w:val="28"/>
          <w:szCs w:val="28"/>
          <w:lang w:eastAsia="en-US"/>
        </w:rPr>
        <w:t>представлена</w:t>
      </w:r>
      <w:proofErr w:type="gramEnd"/>
      <w:r w:rsidRPr="00FF0D55">
        <w:rPr>
          <w:rFonts w:ascii="Times New Roman" w:eastAsiaTheme="minorHAnsi" w:hAnsi="Times New Roman" w:cs="Times New Roman"/>
          <w:sz w:val="28"/>
          <w:szCs w:val="28"/>
          <w:lang w:eastAsia="en-US"/>
        </w:rPr>
        <w:t>:</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w:t>
      </w:r>
      <w:r w:rsidRPr="00FF0D55">
        <w:rPr>
          <w:rFonts w:ascii="Times New Roman" w:eastAsia="Times New Roman" w:hAnsi="Times New Roman" w:cs="Times New Roman"/>
          <w:sz w:val="28"/>
          <w:szCs w:val="28"/>
        </w:rPr>
        <w:lastRenderedPageBreak/>
        <w:t xml:space="preserve">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FF0D55">
        <w:rPr>
          <w:rFonts w:ascii="Times New Roman" w:eastAsia="Times New Roman" w:hAnsi="Times New Roman" w:cs="Times New Roman"/>
          <w:sz w:val="28"/>
          <w:szCs w:val="28"/>
        </w:rPr>
        <w:t>вприеме</w:t>
      </w:r>
      <w:proofErr w:type="spellEnd"/>
      <w:proofErr w:type="gramEnd"/>
      <w:r w:rsidRPr="00FF0D55">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FF0D55">
        <w:rPr>
          <w:rFonts w:ascii="Times New Roman" w:eastAsia="Times New Roman" w:hAnsi="Times New Roman" w:cs="Times New Roman"/>
          <w:sz w:val="28"/>
          <w:szCs w:val="28"/>
        </w:rPr>
        <w:lastRenderedPageBreak/>
        <w:t>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4618D7" w:rsidRDefault="004618D7" w:rsidP="00FF0D55">
      <w:pPr>
        <w:pStyle w:val="ConsPlusNormal"/>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tbl>
      <w:tblPr>
        <w:tblStyle w:val="a7"/>
        <w:tblpPr w:leftFromText="180" w:rightFromText="180" w:vertAnchor="text" w:horzAnchor="margin" w:tblpXSpec="right" w:tblpY="1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tblGrid>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123E60">
              <w:rPr>
                <w:rFonts w:ascii="Times New Roman" w:hAnsi="Times New Roman" w:cs="Times New Roman"/>
                <w:sz w:val="28"/>
                <w:szCs w:val="28"/>
              </w:rPr>
              <w:t xml:space="preserve">администрации </w:t>
            </w:r>
            <w:r>
              <w:rPr>
                <w:rFonts w:ascii="Times New Roman" w:hAnsi="Times New Roman" w:cs="Times New Roman"/>
                <w:sz w:val="28"/>
                <w:szCs w:val="28"/>
              </w:rPr>
              <w:t>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5A6997" w:rsidRDefault="005A6997" w:rsidP="005A6997">
      <w:pPr>
        <w:pStyle w:val="ConsPlusNormal"/>
        <w:jc w:val="right"/>
        <w:rPr>
          <w:rFonts w:ascii="Times New Roman" w:hAnsi="Times New Roman" w:cs="Times New Roman"/>
          <w:sz w:val="28"/>
          <w:szCs w:val="28"/>
        </w:rPr>
      </w:pPr>
    </w:p>
    <w:p w:rsidR="005A6997" w:rsidRPr="005A6997" w:rsidRDefault="005A6997" w:rsidP="005A699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r w:rsidRPr="00A67E66">
        <w:rPr>
          <w:rFonts w:ascii="Times New Roman" w:hAnsi="Times New Roman" w:cs="Times New Roman"/>
          <w:b/>
          <w:sz w:val="26"/>
          <w:szCs w:val="26"/>
        </w:rPr>
        <w:t>ЗАЯВЛЕНИЕ</w:t>
      </w:r>
    </w:p>
    <w:p w:rsidR="005A6997" w:rsidRDefault="005A6997" w:rsidP="005A6997"/>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адресу:________________</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дом№_______</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.______телефон____________________________________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прошу передать в собственность (совместную, долевую) отдельную_______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_______________________________________(1, 2,3-комнатную квартиру)</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общей площадью__________</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жилой площадью_______________</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______этаже____________этажного_____________</w:t>
      </w:r>
      <w:proofErr w:type="spellStart"/>
      <w:r>
        <w:rPr>
          <w:rFonts w:ascii="Times New Roman" w:hAnsi="Times New Roman" w:cs="Times New Roman"/>
          <w:sz w:val="28"/>
          <w:szCs w:val="28"/>
        </w:rPr>
        <w:t>дома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меющего</w:t>
      </w:r>
      <w:proofErr w:type="spellEnd"/>
      <w:r>
        <w:rPr>
          <w:rFonts w:ascii="Times New Roman" w:hAnsi="Times New Roman" w:cs="Times New Roman"/>
          <w:sz w:val="28"/>
          <w:szCs w:val="28"/>
        </w:rPr>
        <w:t>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кухня размером__________</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санузел____________________________.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 xml:space="preserve">Дом находится в ведении Администрации </w:t>
      </w:r>
      <w:proofErr w:type="spellStart"/>
      <w:r>
        <w:rPr>
          <w:rFonts w:ascii="Times New Roman" w:hAnsi="Times New Roman" w:cs="Times New Roman"/>
          <w:sz w:val="28"/>
          <w:szCs w:val="28"/>
        </w:rPr>
        <w:t>Нагорского</w:t>
      </w:r>
      <w:proofErr w:type="spellEnd"/>
      <w:r>
        <w:rPr>
          <w:rFonts w:ascii="Times New Roman" w:hAnsi="Times New Roman" w:cs="Times New Roman"/>
          <w:sz w:val="28"/>
          <w:szCs w:val="28"/>
        </w:rPr>
        <w:t xml:space="preserve"> городского поселения.</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lastRenderedPageBreak/>
        <w:t>На указанной жилой площади я, ответственный наниматель, проживаю с ______года на основании ордера №_____________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выданного_____________________________________________________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данной площади проживают в настоящее время, включая ответственного нанимателя:</w:t>
      </w:r>
    </w:p>
    <w:tbl>
      <w:tblPr>
        <w:tblStyle w:val="a7"/>
        <w:tblW w:w="0" w:type="auto"/>
        <w:tblLook w:val="04A0" w:firstRow="1" w:lastRow="0" w:firstColumn="1" w:lastColumn="0" w:noHBand="0" w:noVBand="1"/>
      </w:tblPr>
      <w:tblGrid>
        <w:gridCol w:w="817"/>
        <w:gridCol w:w="3968"/>
        <w:gridCol w:w="1986"/>
        <w:gridCol w:w="2800"/>
      </w:tblGrid>
      <w:tr w:rsidR="005A6997" w:rsidTr="00431F08">
        <w:tc>
          <w:tcPr>
            <w:tcW w:w="817"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ФИО</w:t>
            </w:r>
          </w:p>
        </w:tc>
        <w:tc>
          <w:tcPr>
            <w:tcW w:w="1986"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Родственные отношения</w:t>
            </w:r>
          </w:p>
        </w:tc>
        <w:tc>
          <w:tcPr>
            <w:tcW w:w="2800"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Место работы, должность</w:t>
            </w: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bl>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Семья из ___________человек</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Из них: в Российской Армии и командировках по брони_________________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 все совершеннолетние члены семьи согласны на приватизацию квартиры, заключение договора на техническое обслуживание и ремонт квартиры, участие в общих расходах по обслуживанию и ремонту дома, его инженерного оборудования и придомовой территории.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 удостоверяю.</w:t>
      </w:r>
    </w:p>
    <w:p w:rsidR="005A6997" w:rsidRDefault="005A6997" w:rsidP="005A6997">
      <w:pPr>
        <w:jc w:val="both"/>
        <w:rPr>
          <w:rFonts w:ascii="Times New Roman" w:hAnsi="Times New Roman" w:cs="Times New Roman"/>
          <w:sz w:val="28"/>
          <w:szCs w:val="28"/>
        </w:rPr>
      </w:pPr>
    </w:p>
    <w:p w:rsidR="005A6997" w:rsidRDefault="005A6997">
      <w:pPr>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5A6997" w:rsidRPr="00AA4607" w:rsidRDefault="005A6997"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2" w:name="Par291"/>
      <w:bookmarkEnd w:id="12"/>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согласие  на приватизацию квартиры  (доли в квартире) по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_______,на имя ___________________________________________________________________.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Последствия   отказа   оформления   права  собственности  на  себя  </w:t>
      </w:r>
      <w:proofErr w:type="spellStart"/>
      <w:r w:rsidRPr="00AA4607">
        <w:rPr>
          <w:rFonts w:ascii="Times New Roman" w:hAnsi="Times New Roman" w:cs="Times New Roman"/>
          <w:sz w:val="28"/>
          <w:szCs w:val="28"/>
        </w:rPr>
        <w:t>приприватизации</w:t>
      </w:r>
      <w:proofErr w:type="spellEnd"/>
      <w:r w:rsidRPr="00AA4607">
        <w:rPr>
          <w:rFonts w:ascii="Times New Roman" w:hAnsi="Times New Roman" w:cs="Times New Roman"/>
          <w:sz w:val="28"/>
          <w:szCs w:val="28"/>
        </w:rPr>
        <w:t xml:space="preserve">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w:t>
      </w:r>
      <w:proofErr w:type="gramStart"/>
      <w:r w:rsidRPr="00AA4607">
        <w:rPr>
          <w:rFonts w:ascii="Times New Roman" w:hAnsi="Times New Roman" w:cs="Times New Roman"/>
          <w:sz w:val="28"/>
          <w:szCs w:val="28"/>
        </w:rPr>
        <w:t>,у</w:t>
      </w:r>
      <w:proofErr w:type="gramEnd"/>
      <w:r w:rsidRPr="00AA4607">
        <w:rPr>
          <w:rFonts w:ascii="Times New Roman" w:hAnsi="Times New Roman" w:cs="Times New Roman"/>
          <w:sz w:val="28"/>
          <w:szCs w:val="28"/>
        </w:rPr>
        <w:t xml:space="preserve">частвующий  в  приватизации  квартиры (доли в квартире), в соответствии </w:t>
      </w:r>
      <w:proofErr w:type="spellStart"/>
      <w:r w:rsidRPr="00AA4607">
        <w:rPr>
          <w:rFonts w:ascii="Times New Roman" w:hAnsi="Times New Roman" w:cs="Times New Roman"/>
          <w:sz w:val="28"/>
          <w:szCs w:val="28"/>
        </w:rPr>
        <w:t>со</w:t>
      </w:r>
      <w:hyperlink r:id="rId9"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w:t>
        </w:r>
        <w:proofErr w:type="spellEnd"/>
        <w:r w:rsidRPr="00AA4607">
          <w:rPr>
            <w:rFonts w:ascii="Times New Roman" w:hAnsi="Times New Roman" w:cs="Times New Roman"/>
            <w:color w:val="0000FF"/>
            <w:sz w:val="28"/>
            <w:szCs w:val="28"/>
          </w:rPr>
          <w:t xml:space="preserve">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xml:space="preserve">,  ответственными  </w:t>
      </w:r>
      <w:proofErr w:type="spellStart"/>
      <w:r w:rsidRPr="00AA4607">
        <w:rPr>
          <w:rFonts w:ascii="Times New Roman" w:hAnsi="Times New Roman" w:cs="Times New Roman"/>
          <w:sz w:val="28"/>
          <w:szCs w:val="28"/>
        </w:rPr>
        <w:t>запредоставление</w:t>
      </w:r>
      <w:proofErr w:type="spellEnd"/>
      <w:r w:rsidRPr="00AA4607">
        <w:rPr>
          <w:rFonts w:ascii="Times New Roman" w:hAnsi="Times New Roman" w:cs="Times New Roman"/>
          <w:sz w:val="28"/>
          <w:szCs w:val="28"/>
        </w:rPr>
        <w:t xml:space="preserve">  услуги,  что  если  я  (мы)  передума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 xml:space="preserve">ем)  о  тех </w:t>
      </w:r>
      <w:proofErr w:type="spellStart"/>
      <w:r w:rsidRPr="00AA4607">
        <w:rPr>
          <w:rFonts w:ascii="Times New Roman" w:hAnsi="Times New Roman" w:cs="Times New Roman"/>
          <w:sz w:val="28"/>
          <w:szCs w:val="28"/>
        </w:rPr>
        <w:t>условияхприватизации</w:t>
      </w:r>
      <w:proofErr w:type="spellEnd"/>
      <w:r w:rsidRPr="00AA4607">
        <w:rPr>
          <w:rFonts w:ascii="Times New Roman" w:hAnsi="Times New Roman" w:cs="Times New Roman"/>
          <w:sz w:val="28"/>
          <w:szCs w:val="28"/>
        </w:rPr>
        <w:t xml:space="preserve">  квартиры  (доли  в квартире), на которых я (мы) настаиваю(ем)сегодня,  то  я  (мы)  должен  буду  (должны  будем  каждый  лично) </w:t>
      </w:r>
      <w:proofErr w:type="spellStart"/>
      <w:r w:rsidRPr="00AA4607">
        <w:rPr>
          <w:rFonts w:ascii="Times New Roman" w:hAnsi="Times New Roman" w:cs="Times New Roman"/>
          <w:sz w:val="28"/>
          <w:szCs w:val="28"/>
        </w:rPr>
        <w:t>подойтив</w:t>
      </w:r>
      <w:proofErr w:type="spellEnd"/>
      <w:r w:rsidRPr="00AA4607">
        <w:rPr>
          <w:rFonts w:ascii="Times New Roman" w:hAnsi="Times New Roman" w:cs="Times New Roman"/>
          <w:sz w:val="28"/>
          <w:szCs w:val="28"/>
        </w:rPr>
        <w:t xml:space="preserve">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В противном случае мое (наше) молчание будет расцениваться как </w:t>
      </w:r>
      <w:proofErr w:type="spellStart"/>
      <w:r w:rsidRPr="00AA4607">
        <w:rPr>
          <w:rFonts w:ascii="Times New Roman" w:hAnsi="Times New Roman" w:cs="Times New Roman"/>
          <w:sz w:val="28"/>
          <w:szCs w:val="28"/>
        </w:rPr>
        <w:t>согласиена</w:t>
      </w:r>
      <w:proofErr w:type="spellEnd"/>
      <w:r w:rsidRPr="00AA4607">
        <w:rPr>
          <w:rFonts w:ascii="Times New Roman" w:hAnsi="Times New Roman" w:cs="Times New Roman"/>
          <w:sz w:val="28"/>
          <w:szCs w:val="28"/>
        </w:rPr>
        <w:t xml:space="preserve">  приватизацию  квартиры  (доли  в  квартире)  на  заявленных мной (нами</w:t>
      </w:r>
      <w:proofErr w:type="gramStart"/>
      <w:r w:rsidRPr="00AA4607">
        <w:rPr>
          <w:rFonts w:ascii="Times New Roman" w:hAnsi="Times New Roman" w:cs="Times New Roman"/>
          <w:sz w:val="28"/>
          <w:szCs w:val="28"/>
        </w:rPr>
        <w:t>)с</w:t>
      </w:r>
      <w:proofErr w:type="gramEnd"/>
      <w:r w:rsidRPr="00AA4607">
        <w:rPr>
          <w:rFonts w:ascii="Times New Roman" w:hAnsi="Times New Roman" w:cs="Times New Roman"/>
          <w:sz w:val="28"/>
          <w:szCs w:val="28"/>
        </w:rPr>
        <w:t xml:space="preserve">егодня  условиях и в назначенный день будущему собственнику квартиры (долив  квартире)  будет выдан  договор  безвозмездной передачи жилого </w:t>
      </w:r>
      <w:proofErr w:type="spellStart"/>
      <w:r w:rsidRPr="00AA4607">
        <w:rPr>
          <w:rFonts w:ascii="Times New Roman" w:hAnsi="Times New Roman" w:cs="Times New Roman"/>
          <w:sz w:val="28"/>
          <w:szCs w:val="28"/>
        </w:rPr>
        <w:t>помещенияв</w:t>
      </w:r>
      <w:proofErr w:type="spellEnd"/>
      <w:r w:rsidRPr="00AA4607">
        <w:rPr>
          <w:rFonts w:ascii="Times New Roman" w:hAnsi="Times New Roman" w:cs="Times New Roman"/>
          <w:sz w:val="28"/>
          <w:szCs w:val="28"/>
        </w:rPr>
        <w:t xml:space="preserve"> собственность граждан на заявленных мной (нами) </w:t>
      </w:r>
      <w:r w:rsidRPr="00AA4607">
        <w:rPr>
          <w:rFonts w:ascii="Times New Roman" w:hAnsi="Times New Roman" w:cs="Times New Roman"/>
          <w:sz w:val="28"/>
          <w:szCs w:val="28"/>
        </w:rPr>
        <w:lastRenderedPageBreak/>
        <w:t>сегодня условиях.</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
          <w:bCs/>
          <w:sz w:val="28"/>
          <w:szCs w:val="28"/>
        </w:rPr>
        <w:t>Передача в собственность граждан занимаемых ими жилых помещений жилищного фонда (приватизация жилищного фонда)</w:t>
      </w:r>
      <w:r w:rsidR="000A2256">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proofErr w:type="gramStart"/>
            <w:r w:rsidRPr="00AA4607">
              <w:rPr>
                <w:rFonts w:ascii="Times New Roman" w:hAnsi="Times New Roman" w:cs="Times New Roman"/>
                <w:sz w:val="28"/>
                <w:szCs w:val="28"/>
              </w:rPr>
              <w:t>п</w:t>
            </w:r>
            <w:proofErr w:type="gramEnd"/>
            <w:r w:rsidRPr="00AA4607">
              <w:rPr>
                <w:rFonts w:ascii="Times New Roman" w:hAnsi="Times New Roman" w:cs="Times New Roman"/>
                <w:sz w:val="28"/>
                <w:szCs w:val="28"/>
              </w:rPr>
              <w:t>/п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зарегистрированного</w:t>
            </w:r>
            <w:proofErr w:type="gramEnd"/>
            <w:r>
              <w:rPr>
                <w:rFonts w:ascii="Times New Roman" w:hAnsi="Times New Roman" w:cs="Times New Roman"/>
                <w:sz w:val="28"/>
                <w:szCs w:val="28"/>
              </w:rPr>
              <w:t xml:space="preserve"> по адресу: 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proofErr w:type="gramStart"/>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 xml:space="preserve">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w:t>
      </w:r>
      <w:proofErr w:type="spellStart"/>
      <w:r w:rsidRPr="00FB66C0">
        <w:rPr>
          <w:rFonts w:ascii="Times New Roman" w:hAnsi="Times New Roman" w:cs="Times New Roman"/>
          <w:sz w:val="28"/>
          <w:szCs w:val="28"/>
        </w:rPr>
        <w:t>част</w:t>
      </w:r>
      <w:r w:rsidRPr="00AA4607">
        <w:rPr>
          <w:rFonts w:ascii="Times New Roman" w:hAnsi="Times New Roman" w:cs="Times New Roman"/>
          <w:sz w:val="28"/>
          <w:szCs w:val="28"/>
        </w:rPr>
        <w:t>ипервой</w:t>
      </w:r>
      <w:proofErr w:type="spellEnd"/>
      <w:r w:rsidRPr="00AA4607">
        <w:rPr>
          <w:rFonts w:ascii="Times New Roman" w:hAnsi="Times New Roman" w:cs="Times New Roman"/>
          <w:sz w:val="28"/>
          <w:szCs w:val="28"/>
        </w:rPr>
        <w:t xml:space="preserve">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proofErr w:type="spellStart"/>
      <w:r w:rsidRPr="00AA4607">
        <w:rPr>
          <w:rFonts w:ascii="Times New Roman" w:hAnsi="Times New Roman" w:cs="Times New Roman"/>
          <w:sz w:val="28"/>
          <w:szCs w:val="28"/>
        </w:rPr>
        <w:t>Оперсональных</w:t>
      </w:r>
      <w:proofErr w:type="spellEnd"/>
      <w:r w:rsidRPr="00AA4607">
        <w:rPr>
          <w:rFonts w:ascii="Times New Roman" w:hAnsi="Times New Roman" w:cs="Times New Roman"/>
          <w:sz w:val="28"/>
          <w:szCs w:val="28"/>
        </w:rPr>
        <w:t xml:space="preserve"> данных</w:t>
      </w:r>
      <w:r>
        <w:rPr>
          <w:rFonts w:ascii="Times New Roman" w:hAnsi="Times New Roman" w:cs="Times New Roman"/>
          <w:sz w:val="28"/>
          <w:szCs w:val="28"/>
        </w:rPr>
        <w:t>»</w:t>
      </w:r>
      <w:r w:rsidRPr="00AA4607">
        <w:rPr>
          <w:rFonts w:ascii="Times New Roman" w:hAnsi="Times New Roman" w:cs="Times New Roman"/>
          <w:sz w:val="28"/>
          <w:szCs w:val="28"/>
        </w:rPr>
        <w:t>.</w:t>
      </w:r>
      <w:proofErr w:type="gramEnd"/>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w:t>
      </w:r>
      <w:proofErr w:type="gramStart"/>
      <w:r w:rsidRPr="00AA4607">
        <w:rPr>
          <w:rFonts w:ascii="Times New Roman" w:hAnsi="Times New Roman" w:cs="Times New Roman"/>
          <w:sz w:val="28"/>
          <w:szCs w:val="28"/>
        </w:rPr>
        <w:t>подписания</w:t>
      </w:r>
      <w:proofErr w:type="gramEnd"/>
      <w:r w:rsidRPr="00AA4607">
        <w:rPr>
          <w:rFonts w:ascii="Times New Roman" w:hAnsi="Times New Roman" w:cs="Times New Roman"/>
          <w:sz w:val="28"/>
          <w:szCs w:val="28"/>
        </w:rPr>
        <w:t xml:space="preserve">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 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lastRenderedPageBreak/>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8E6724" w:rsidRDefault="008E6724"/>
    <w:sectPr w:rsidR="008E6724" w:rsidSect="008D4AA7">
      <w:footerReference w:type="default" r:id="rId10"/>
      <w:pgSz w:w="11906" w:h="16838"/>
      <w:pgMar w:top="1440" w:right="849" w:bottom="1440" w:left="15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44" w:rsidRDefault="00ED0344" w:rsidP="007A313D">
      <w:pPr>
        <w:spacing w:after="0" w:line="240" w:lineRule="auto"/>
      </w:pPr>
      <w:r>
        <w:separator/>
      </w:r>
    </w:p>
  </w:endnote>
  <w:endnote w:type="continuationSeparator" w:id="0">
    <w:p w:rsidR="00ED0344" w:rsidRDefault="00ED0344" w:rsidP="007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D2F" w:rsidRDefault="00F72D2F">
    <w:pPr>
      <w:pStyle w:val="ConsPlusNormal"/>
      <w:pBdr>
        <w:bottom w:val="single" w:sz="12" w:space="0" w:color="auto"/>
      </w:pBdr>
      <w:jc w:val="center"/>
      <w:rPr>
        <w:sz w:val="2"/>
        <w:szCs w:val="2"/>
      </w:rPr>
    </w:pPr>
  </w:p>
  <w:p w:rsidR="00F72D2F" w:rsidRDefault="00F72D2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44" w:rsidRDefault="00ED0344" w:rsidP="007A313D">
      <w:pPr>
        <w:spacing w:after="0" w:line="240" w:lineRule="auto"/>
      </w:pPr>
      <w:r>
        <w:separator/>
      </w:r>
    </w:p>
  </w:footnote>
  <w:footnote w:type="continuationSeparator" w:id="0">
    <w:p w:rsidR="00ED0344" w:rsidRDefault="00ED0344" w:rsidP="007A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0561"/>
    <w:rsid w:val="00017B3C"/>
    <w:rsid w:val="000554CF"/>
    <w:rsid w:val="00091405"/>
    <w:rsid w:val="000A2256"/>
    <w:rsid w:val="000C44F0"/>
    <w:rsid w:val="000C7A76"/>
    <w:rsid w:val="0012236C"/>
    <w:rsid w:val="00135447"/>
    <w:rsid w:val="00180BBC"/>
    <w:rsid w:val="00186804"/>
    <w:rsid w:val="00191249"/>
    <w:rsid w:val="001A0C16"/>
    <w:rsid w:val="001B3B63"/>
    <w:rsid w:val="001C332F"/>
    <w:rsid w:val="001E06B5"/>
    <w:rsid w:val="002033C4"/>
    <w:rsid w:val="002A2052"/>
    <w:rsid w:val="002D28E1"/>
    <w:rsid w:val="002D44D2"/>
    <w:rsid w:val="002D748D"/>
    <w:rsid w:val="00317D43"/>
    <w:rsid w:val="003B6FD0"/>
    <w:rsid w:val="00410E33"/>
    <w:rsid w:val="004618D7"/>
    <w:rsid w:val="00467A41"/>
    <w:rsid w:val="004749EB"/>
    <w:rsid w:val="00516958"/>
    <w:rsid w:val="0057068A"/>
    <w:rsid w:val="005A51D3"/>
    <w:rsid w:val="005A6997"/>
    <w:rsid w:val="005B6363"/>
    <w:rsid w:val="00636269"/>
    <w:rsid w:val="00644243"/>
    <w:rsid w:val="00687F99"/>
    <w:rsid w:val="00747B34"/>
    <w:rsid w:val="00752F66"/>
    <w:rsid w:val="007A313D"/>
    <w:rsid w:val="007B1B00"/>
    <w:rsid w:val="007C231C"/>
    <w:rsid w:val="00823607"/>
    <w:rsid w:val="008579EF"/>
    <w:rsid w:val="008B6551"/>
    <w:rsid w:val="008D4AA7"/>
    <w:rsid w:val="008E6724"/>
    <w:rsid w:val="0094050E"/>
    <w:rsid w:val="0097265E"/>
    <w:rsid w:val="009C1EE3"/>
    <w:rsid w:val="009C3570"/>
    <w:rsid w:val="009C7D54"/>
    <w:rsid w:val="00A0681D"/>
    <w:rsid w:val="00A076F0"/>
    <w:rsid w:val="00A60DB7"/>
    <w:rsid w:val="00A67D93"/>
    <w:rsid w:val="00B00E36"/>
    <w:rsid w:val="00B344FD"/>
    <w:rsid w:val="00B42368"/>
    <w:rsid w:val="00B42B0C"/>
    <w:rsid w:val="00BB0F51"/>
    <w:rsid w:val="00BB6D91"/>
    <w:rsid w:val="00BD3FB3"/>
    <w:rsid w:val="00BD7B82"/>
    <w:rsid w:val="00C009CF"/>
    <w:rsid w:val="00C1438D"/>
    <w:rsid w:val="00C4750A"/>
    <w:rsid w:val="00C60561"/>
    <w:rsid w:val="00C76BEB"/>
    <w:rsid w:val="00C80476"/>
    <w:rsid w:val="00CE0A94"/>
    <w:rsid w:val="00CF0215"/>
    <w:rsid w:val="00D75C2B"/>
    <w:rsid w:val="00DB6597"/>
    <w:rsid w:val="00DF3539"/>
    <w:rsid w:val="00E345DE"/>
    <w:rsid w:val="00E73A83"/>
    <w:rsid w:val="00EB5524"/>
    <w:rsid w:val="00ED0344"/>
    <w:rsid w:val="00F43669"/>
    <w:rsid w:val="00F72D2F"/>
    <w:rsid w:val="00F928FC"/>
    <w:rsid w:val="00FB30AB"/>
    <w:rsid w:val="00FB66C0"/>
    <w:rsid w:val="00FE09EF"/>
    <w:rsid w:val="00FE66FA"/>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1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customStyle="1" w:styleId="a9">
    <w:name w:val="Таблицы (моноширинный)"/>
    <w:basedOn w:val="a"/>
    <w:next w:val="a"/>
    <w:uiPriority w:val="99"/>
    <w:rsid w:val="005A6997"/>
    <w:pPr>
      <w:autoSpaceDE w:val="0"/>
      <w:autoSpaceDN w:val="0"/>
      <w:adjustRightInd w:val="0"/>
      <w:spacing w:after="0" w:line="240" w:lineRule="auto"/>
    </w:pPr>
    <w:rPr>
      <w:rFonts w:ascii="Courier New" w:eastAsiaTheme="minorHAnsi"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81A2F7CBCF0581D7D9FE82FB64F2A63440A9A7CD0B3C90736936A42AF33D3050C756AEB112D1EF0D9AD184EFFCCB6AC45C62038F406A2F965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2850-4DF7-46E0-B959-F45BA7A0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11297</Words>
  <Characters>64396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Пользователь Windows</cp:lastModifiedBy>
  <cp:revision>7</cp:revision>
  <cp:lastPrinted>2019-10-22T06:10:00Z</cp:lastPrinted>
  <dcterms:created xsi:type="dcterms:W3CDTF">2022-11-16T08:55:00Z</dcterms:created>
  <dcterms:modified xsi:type="dcterms:W3CDTF">2023-01-11T06:12:00Z</dcterms:modified>
</cp:coreProperties>
</file>