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B38" w:rsidRPr="00696144" w:rsidRDefault="00101D20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 w:rsidR="006F26C5">
        <w:rPr>
          <w:sz w:val="28"/>
          <w:szCs w:val="28"/>
        </w:rPr>
        <w:t>.2022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55/3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>от 07.11.2019 № 27/8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>б утверждении Положения о земельном налоге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002071">
      <w:pPr>
        <w:pStyle w:val="a7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Default="00F147D6" w:rsidP="00002071">
      <w:pPr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>решение Нагорской поселковой Думы от 07.11.2019 № 27/8 «Об утверждении Положения о земельном налоге»</w:t>
      </w:r>
      <w:r w:rsidR="00002071">
        <w:rPr>
          <w:sz w:val="28"/>
          <w:szCs w:val="28"/>
        </w:rPr>
        <w:t>,</w:t>
      </w:r>
      <w:r w:rsidR="00C111B6">
        <w:rPr>
          <w:sz w:val="28"/>
          <w:szCs w:val="28"/>
        </w:rPr>
        <w:t xml:space="preserve"> </w:t>
      </w:r>
      <w:r w:rsidR="009F4192">
        <w:rPr>
          <w:sz w:val="28"/>
          <w:szCs w:val="28"/>
        </w:rPr>
        <w:t>а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002071">
      <w:pPr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 Решения добавить подпунктом 2.13 следующего содержания:</w:t>
      </w:r>
    </w:p>
    <w:p w:rsidR="000E1207" w:rsidRPr="000E1207" w:rsidRDefault="000E1207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0E120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Нагорской поселковой Думы от 06.02.2019 №18/6 «О внесении изменений в Положение о земельном налоге, утвержденное решением Нагорской поселковой Думы от 30.11.2010 №30/14";</w:t>
      </w:r>
    </w:p>
    <w:p w:rsidR="009F4192" w:rsidRDefault="009F4192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20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F26C5">
        <w:rPr>
          <w:sz w:val="28"/>
          <w:szCs w:val="28"/>
        </w:rPr>
        <w:t xml:space="preserve">Подпункт 2.1.1 раздела 2 Положения </w:t>
      </w:r>
      <w:r w:rsidR="00D34AB7">
        <w:rPr>
          <w:sz w:val="28"/>
          <w:szCs w:val="28"/>
        </w:rPr>
        <w:t>изложить в новой редакции</w:t>
      </w:r>
      <w:r w:rsidR="006F26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34AB7" w:rsidRPr="005D482A" w:rsidRDefault="00D34AB7" w:rsidP="0000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"2.1.1.</w:t>
      </w:r>
      <w:r w:rsidRPr="005D482A">
        <w:rPr>
          <w:sz w:val="28"/>
          <w:szCs w:val="28"/>
        </w:rPr>
        <w:t xml:space="preserve"> 0,3 процента в отношении земельных участков:</w:t>
      </w:r>
    </w:p>
    <w:p w:rsidR="00D34AB7" w:rsidRDefault="00D34AB7" w:rsidP="0000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4AB7" w:rsidRDefault="00D34AB7" w:rsidP="0000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занятых </w:t>
      </w:r>
      <w:r w:rsidR="00002071">
        <w:rPr>
          <w:sz w:val="28"/>
          <w:szCs w:val="28"/>
        </w:rPr>
        <w:t>жилищным фондом</w:t>
      </w:r>
      <w:r>
        <w:rPr>
          <w:sz w:val="28"/>
          <w:szCs w:val="28"/>
        </w:rPr>
        <w:t xml:space="preserve"> и </w:t>
      </w:r>
      <w:hyperlink r:id="rId7" w:history="1">
        <w:r w:rsidRPr="00002071">
          <w:rPr>
            <w:sz w:val="28"/>
            <w:szCs w:val="28"/>
          </w:rPr>
          <w:t>объектами инженерной инфраструктуры</w:t>
        </w:r>
      </w:hyperlink>
      <w:r w:rsidRPr="00002071">
        <w:rPr>
          <w:sz w:val="28"/>
          <w:szCs w:val="28"/>
        </w:rPr>
        <w:t xml:space="preserve"> жилищно-коммунального комплекса (за исключением доли в праве на </w:t>
      </w:r>
      <w:r>
        <w:rPr>
          <w:sz w:val="28"/>
          <w:szCs w:val="28"/>
        </w:rPr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34AB7" w:rsidRPr="00002071" w:rsidRDefault="00D34AB7" w:rsidP="0000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002071">
          <w:rPr>
            <w:sz w:val="28"/>
            <w:szCs w:val="28"/>
          </w:rPr>
          <w:t>личного подсобного хозяйства</w:t>
        </w:r>
      </w:hyperlink>
      <w:r w:rsidRPr="00002071">
        <w:rPr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002071">
          <w:rPr>
            <w:sz w:val="28"/>
            <w:szCs w:val="28"/>
          </w:rPr>
          <w:t>участков общего назначения</w:t>
        </w:r>
      </w:hyperlink>
      <w:r w:rsidRPr="00002071">
        <w:rPr>
          <w:sz w:val="28"/>
          <w:szCs w:val="28"/>
        </w:rPr>
        <w:t xml:space="preserve">, предусмотренных Федеральным </w:t>
      </w:r>
      <w:hyperlink r:id="rId10" w:history="1">
        <w:r w:rsidRPr="00002071">
          <w:rPr>
            <w:sz w:val="28"/>
            <w:szCs w:val="28"/>
          </w:rPr>
          <w:t>законом</w:t>
        </w:r>
      </w:hyperlink>
      <w:r w:rsidRPr="00002071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</w:t>
      </w:r>
      <w:r w:rsidRPr="00002071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Федерации";</w:t>
      </w:r>
    </w:p>
    <w:p w:rsidR="00D34AB7" w:rsidRDefault="00D34AB7" w:rsidP="0000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2071">
        <w:rPr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002071">
          <w:rPr>
            <w:sz w:val="28"/>
            <w:szCs w:val="28"/>
          </w:rPr>
          <w:t>законодательством</w:t>
        </w:r>
      </w:hyperlink>
      <w:r w:rsidRPr="00002071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Федерации, предоставленных для обеспечения обороны,</w:t>
      </w:r>
      <w:r w:rsidR="00002071">
        <w:rPr>
          <w:sz w:val="28"/>
          <w:szCs w:val="28"/>
        </w:rPr>
        <w:t xml:space="preserve"> безопасности и таможенных нужд."</w:t>
      </w:r>
    </w:p>
    <w:p w:rsidR="00002071" w:rsidRDefault="00002071" w:rsidP="000020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207">
        <w:rPr>
          <w:sz w:val="28"/>
          <w:szCs w:val="28"/>
        </w:rPr>
        <w:t>1.3.</w:t>
      </w:r>
      <w:r>
        <w:rPr>
          <w:sz w:val="28"/>
          <w:szCs w:val="28"/>
        </w:rPr>
        <w:t xml:space="preserve"> пункт 3.1. раздела 3 Положения изложить в новой редакции:</w:t>
      </w:r>
    </w:p>
    <w:p w:rsidR="000E1207" w:rsidRDefault="00002071" w:rsidP="000020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" 3.1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РФ."</w:t>
      </w:r>
    </w:p>
    <w:p w:rsidR="00462F9D" w:rsidRDefault="009C01BD" w:rsidP="00002071">
      <w:pPr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Нагорского городского поселения и разместить </w:t>
      </w:r>
      <w:r w:rsidR="00462F9D">
        <w:rPr>
          <w:sz w:val="28"/>
          <w:szCs w:val="28"/>
        </w:rPr>
        <w:t>на официальном сайте Нагорского городского поселения.</w:t>
      </w:r>
    </w:p>
    <w:p w:rsidR="00B71EAA" w:rsidRPr="00CF3FCB" w:rsidRDefault="00462F9D" w:rsidP="0000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силу </w:t>
      </w:r>
      <w:r w:rsidR="00E948F0">
        <w:rPr>
          <w:sz w:val="28"/>
          <w:szCs w:val="28"/>
        </w:rPr>
        <w:t>с момента опубликования и распространяется на правоотношения, возникшие с 01.01.2022 года.</w:t>
      </w:r>
    </w:p>
    <w:p w:rsidR="00B71EAA" w:rsidRPr="00696144" w:rsidRDefault="00B71EAA" w:rsidP="00002071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CF3FCB">
        <w:rPr>
          <w:spacing w:val="-10"/>
          <w:sz w:val="28"/>
          <w:szCs w:val="28"/>
        </w:rPr>
        <w:t>Л.С. Кочкина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12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00E" w:rsidRDefault="00E9700E" w:rsidP="009376A3">
      <w:r>
        <w:separator/>
      </w:r>
    </w:p>
  </w:endnote>
  <w:endnote w:type="continuationSeparator" w:id="1">
    <w:p w:rsidR="00E9700E" w:rsidRDefault="00E9700E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00E" w:rsidRDefault="00E9700E" w:rsidP="009376A3">
      <w:r>
        <w:separator/>
      </w:r>
    </w:p>
  </w:footnote>
  <w:footnote w:type="continuationSeparator" w:id="1">
    <w:p w:rsidR="00E9700E" w:rsidRDefault="00E9700E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2071"/>
    <w:rsid w:val="00003256"/>
    <w:rsid w:val="00033D18"/>
    <w:rsid w:val="0006011B"/>
    <w:rsid w:val="000B50E3"/>
    <w:rsid w:val="000E1207"/>
    <w:rsid w:val="00101D20"/>
    <w:rsid w:val="0011771C"/>
    <w:rsid w:val="00142699"/>
    <w:rsid w:val="00156C4F"/>
    <w:rsid w:val="00165B56"/>
    <w:rsid w:val="001809C7"/>
    <w:rsid w:val="00217030"/>
    <w:rsid w:val="00245309"/>
    <w:rsid w:val="00251061"/>
    <w:rsid w:val="002623B8"/>
    <w:rsid w:val="00264AE7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95851"/>
    <w:rsid w:val="004B0A15"/>
    <w:rsid w:val="004B1B38"/>
    <w:rsid w:val="004C3165"/>
    <w:rsid w:val="004D2C48"/>
    <w:rsid w:val="004D2F14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94CAC"/>
    <w:rsid w:val="00696144"/>
    <w:rsid w:val="006A344D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E3D3E"/>
    <w:rsid w:val="00821341"/>
    <w:rsid w:val="00845159"/>
    <w:rsid w:val="00845A29"/>
    <w:rsid w:val="008469CD"/>
    <w:rsid w:val="00853782"/>
    <w:rsid w:val="008C0144"/>
    <w:rsid w:val="008C026D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6681"/>
    <w:rsid w:val="0098408A"/>
    <w:rsid w:val="0099022F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3FCB"/>
    <w:rsid w:val="00CF41B6"/>
    <w:rsid w:val="00D10B27"/>
    <w:rsid w:val="00D12025"/>
    <w:rsid w:val="00D172A4"/>
    <w:rsid w:val="00D32302"/>
    <w:rsid w:val="00D34AB7"/>
    <w:rsid w:val="00D557FE"/>
    <w:rsid w:val="00D60CC4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6BB18DC927E6639138EE6B88CCB5A0B89C8E02513BCA063A208C2E2C042D1FA289A1CF16DF9294E396BD6CB328FB7155339939CBE4412g2J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26BB18DC927E6639138EE6B88CCB5A0A88C4E52119BCA063A208C2E2C042D1FA289A1CF16DF92F4D396BD6CB328FB7155339939CBE4412g2J4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26BB18DC927E6639138EE6B88CCB5A0B88C4E42313BCA063A208C2E2C042D1FA289A1CF16DFB2949396BD6CB328FB7155339939CBE4412g2J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26BB18DC927E6639138EE6B88CCB5A0B86C1EC261DBCA063A208C2E2C042D1E828C210F368E72B482C3D878Dg6J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6BB18DC927E6639138EE6B88CCB5A0C80C2E3271DBCA063A208C2E2C042D1FA289A1CF16DF92A4D396BD6CB328FB7155339939CBE4412g2J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Юрист</cp:lastModifiedBy>
  <cp:revision>9</cp:revision>
  <cp:lastPrinted>2022-04-13T07:00:00Z</cp:lastPrinted>
  <dcterms:created xsi:type="dcterms:W3CDTF">2022-04-13T06:42:00Z</dcterms:created>
  <dcterms:modified xsi:type="dcterms:W3CDTF">2022-05-05T06:20:00Z</dcterms:modified>
</cp:coreProperties>
</file>