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5E" w:rsidRDefault="00201457" w:rsidP="00201457">
      <w:pPr>
        <w:tabs>
          <w:tab w:val="left" w:pos="312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275E">
        <w:rPr>
          <w:b/>
          <w:sz w:val="28"/>
          <w:szCs w:val="28"/>
        </w:rPr>
        <w:t>НАГОРСКАЯ ПОСЕЛКОВАЯ ДУМА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275E" w:rsidRDefault="0025275E" w:rsidP="0025275E">
      <w:pPr>
        <w:jc w:val="center"/>
        <w:rPr>
          <w:sz w:val="26"/>
          <w:szCs w:val="26"/>
        </w:rPr>
      </w:pPr>
    </w:p>
    <w:p w:rsidR="0025275E" w:rsidRDefault="0025275E" w:rsidP="0025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1AB">
        <w:rPr>
          <w:sz w:val="28"/>
          <w:szCs w:val="28"/>
        </w:rPr>
        <w:t>29.03</w:t>
      </w:r>
      <w:r w:rsidR="00201457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 </w:t>
      </w:r>
      <w:r w:rsidR="009B71AB">
        <w:rPr>
          <w:sz w:val="28"/>
          <w:szCs w:val="28"/>
        </w:rPr>
        <w:t>54/6</w:t>
      </w:r>
    </w:p>
    <w:p w:rsidR="0025275E" w:rsidRDefault="0025275E" w:rsidP="002527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Pr="008B460F" w:rsidRDefault="0025275E" w:rsidP="0025275E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Правила благоустройства территории </w:t>
      </w:r>
      <w:proofErr w:type="spellStart"/>
      <w:r w:rsidRPr="008B460F">
        <w:rPr>
          <w:b/>
          <w:color w:val="000000"/>
          <w:sz w:val="28"/>
          <w:szCs w:val="27"/>
        </w:rPr>
        <w:t>Нагорского</w:t>
      </w:r>
      <w:proofErr w:type="spellEnd"/>
      <w:r w:rsidRPr="008B460F">
        <w:rPr>
          <w:b/>
          <w:color w:val="000000"/>
          <w:sz w:val="28"/>
          <w:szCs w:val="27"/>
        </w:rPr>
        <w:t xml:space="preserve"> городского поселения</w:t>
      </w:r>
      <w:r w:rsidR="00055EA2">
        <w:rPr>
          <w:b/>
          <w:color w:val="000000"/>
          <w:sz w:val="28"/>
          <w:szCs w:val="27"/>
        </w:rPr>
        <w:t xml:space="preserve">, утвержденные решением </w:t>
      </w:r>
      <w:proofErr w:type="spellStart"/>
      <w:r w:rsidR="00055EA2">
        <w:rPr>
          <w:b/>
          <w:color w:val="000000"/>
          <w:sz w:val="28"/>
          <w:szCs w:val="27"/>
        </w:rPr>
        <w:t>Нагорской</w:t>
      </w:r>
      <w:proofErr w:type="spellEnd"/>
      <w:r w:rsidR="00055EA2">
        <w:rPr>
          <w:b/>
          <w:color w:val="000000"/>
          <w:sz w:val="28"/>
          <w:szCs w:val="27"/>
        </w:rPr>
        <w:t xml:space="preserve"> поселковой Думы от 30.10.2017 №2/5</w:t>
      </w:r>
    </w:p>
    <w:p w:rsidR="0025275E" w:rsidRPr="004C0362" w:rsidRDefault="0025275E" w:rsidP="0025275E">
      <w:pPr>
        <w:jc w:val="center"/>
        <w:rPr>
          <w:spacing w:val="-1"/>
          <w:sz w:val="40"/>
          <w:szCs w:val="40"/>
        </w:rPr>
      </w:pPr>
    </w:p>
    <w:p w:rsidR="0025275E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Рассмотрев протест Прокуратуры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района от </w:t>
      </w:r>
      <w:r w:rsidR="00201457">
        <w:rPr>
          <w:sz w:val="28"/>
          <w:szCs w:val="28"/>
          <w:lang w:bidi="ru-RU"/>
        </w:rPr>
        <w:t>28.02.2022</w:t>
      </w:r>
      <w:r>
        <w:rPr>
          <w:sz w:val="28"/>
          <w:szCs w:val="28"/>
          <w:lang w:bidi="ru-RU"/>
        </w:rPr>
        <w:t xml:space="preserve"> №</w:t>
      </w:r>
      <w:r w:rsidR="00201457">
        <w:rPr>
          <w:sz w:val="28"/>
          <w:szCs w:val="28"/>
          <w:lang w:bidi="ru-RU"/>
        </w:rPr>
        <w:t>02-03-2022</w:t>
      </w:r>
      <w:r>
        <w:rPr>
          <w:sz w:val="28"/>
          <w:szCs w:val="28"/>
          <w:lang w:bidi="ru-RU"/>
        </w:rPr>
        <w:t>/Пдрп</w:t>
      </w:r>
      <w:r w:rsidR="00201457">
        <w:rPr>
          <w:sz w:val="28"/>
          <w:szCs w:val="28"/>
          <w:lang w:bidi="ru-RU"/>
        </w:rPr>
        <w:t>44-22-20330017</w:t>
      </w:r>
      <w:r>
        <w:rPr>
          <w:sz w:val="28"/>
          <w:szCs w:val="28"/>
          <w:lang w:bidi="ru-RU"/>
        </w:rPr>
        <w:t xml:space="preserve"> на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в соответствии с </w:t>
      </w:r>
      <w:r w:rsidRPr="0025275E">
        <w:rPr>
          <w:sz w:val="28"/>
          <w:szCs w:val="28"/>
          <w:lang w:bidi="ru-RU"/>
        </w:rPr>
        <w:t>Федеральный закон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lang w:bidi="ru-RU"/>
        </w:rPr>
        <w:t xml:space="preserve">, руководствуясь Уставом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</w:t>
      </w:r>
      <w:proofErr w:type="spellStart"/>
      <w:r>
        <w:rPr>
          <w:sz w:val="28"/>
          <w:szCs w:val="28"/>
          <w:lang w:bidi="ru-RU"/>
        </w:rPr>
        <w:t>Нагорская</w:t>
      </w:r>
      <w:proofErr w:type="spellEnd"/>
      <w:r>
        <w:rPr>
          <w:sz w:val="28"/>
          <w:szCs w:val="28"/>
          <w:lang w:bidi="ru-RU"/>
        </w:rPr>
        <w:t xml:space="preserve"> поселковая Дума РЕШИЛА:</w:t>
      </w:r>
    </w:p>
    <w:p w:rsidR="0025275E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утвержденные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30.10.2017 №2/5 (далее - Правила):</w:t>
      </w:r>
    </w:p>
    <w:p w:rsidR="008A42E7" w:rsidRDefault="008A42E7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 пункт 5.5.2. изложить в следующей редакции :</w:t>
      </w:r>
    </w:p>
    <w:p w:rsidR="00C5575F" w:rsidRDefault="008A42E7" w:rsidP="008A42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ab/>
        <w:t xml:space="preserve">"5.5.2. </w:t>
      </w:r>
      <w:r>
        <w:rPr>
          <w:rFonts w:eastAsiaTheme="minorHAnsi"/>
          <w:sz w:val="28"/>
          <w:szCs w:val="28"/>
          <w:lang w:eastAsia="en-US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метров";</w:t>
      </w:r>
    </w:p>
    <w:p w:rsidR="00C5575F" w:rsidRDefault="00C5575F" w:rsidP="008A42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1.2. пункт 5.5.9. изложить в новой редакции:</w:t>
      </w:r>
    </w:p>
    <w:p w:rsidR="000973B0" w:rsidRPr="000973B0" w:rsidRDefault="00C5575F" w:rsidP="00C557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973B0">
        <w:rPr>
          <w:rFonts w:eastAsiaTheme="minorHAnsi"/>
          <w:sz w:val="28"/>
          <w:szCs w:val="28"/>
          <w:lang w:eastAsia="en-US"/>
        </w:rPr>
        <w:t xml:space="preserve">"5.5.9. </w:t>
      </w:r>
      <w:r w:rsidR="008A42E7" w:rsidRPr="000973B0">
        <w:rPr>
          <w:rFonts w:eastAsiaTheme="minorHAnsi"/>
          <w:sz w:val="28"/>
          <w:szCs w:val="28"/>
          <w:lang w:eastAsia="en-US"/>
        </w:rPr>
        <w:t xml:space="preserve"> </w:t>
      </w:r>
      <w:r w:rsidRPr="000973B0">
        <w:rPr>
          <w:rFonts w:eastAsiaTheme="minorHAnsi"/>
          <w:sz w:val="28"/>
          <w:szCs w:val="28"/>
          <w:lang w:eastAsia="en-US"/>
        </w:rPr>
        <w:t>Контейнерные площадки для накопления твердых коммунальных отходов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8910F3" w:rsidRDefault="000973B0" w:rsidP="008910F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0973B0">
        <w:rPr>
          <w:sz w:val="28"/>
          <w:szCs w:val="28"/>
        </w:rPr>
        <w:t>Лицо, ответственное за содержание контейнерных площадок, специальных площадок для складирования крупногабаритных отходов</w:t>
      </w:r>
      <w:r w:rsidRPr="000973B0">
        <w:t xml:space="preserve"> </w:t>
      </w:r>
      <w:r w:rsidRPr="000973B0">
        <w:rPr>
          <w:sz w:val="28"/>
          <w:szCs w:val="28"/>
        </w:rPr>
        <w:t>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</w:t>
      </w:r>
      <w:r w:rsidR="0071423C" w:rsidRPr="008910F3">
        <w:rPr>
          <w:i/>
          <w:sz w:val="28"/>
          <w:szCs w:val="28"/>
        </w:rPr>
        <w:t>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 xml:space="preserve"> Накопление крупногабаритных отходов осуществляется: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lastRenderedPageBreak/>
        <w:t>в бункерах для накопления крупногабаритных отходов (далее - бункер), расположенных на контейнерных площадках;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на специальных площадках для накопления крупногабаритных отходов (далее - специальная площадка).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Запрещается складирование крупногабаритных отходов в контейнерах для ТКО, вне бункеров, расположенных на контейнерных площадках, и на прилегающей к местам (площадкам) накопления ТКО территории, а также в других не предназначенных для накопления крупногабаритных отходов местах.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Места расположения специальных площадок определяются в соответствии с реестрами мест (площадок) накопления ТКО и указываются в договоре на оказание услуг по обращению с ТКО.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Специальная площадка должна соответствовать требованиям законодательства в области санитарно-эпидемиологического благополучия населения Российской Федерации.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Размер специальной площадки определяется исходя из норматива накопления на расчетную единицу.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Размеры и количество бункеров, установленных на контейнерной площадке, определяются региональным оператором с учетом нормы накопления крупногабаритных отходов и периодичности их вывоза.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Вывоз крупногабаритных отходов с мест их накопления производится регулярно по графику, но не реже одного раза в неделю, а также по заявкам собственников крупногабаритных отходов.</w:t>
      </w:r>
    </w:p>
    <w:p w:rsidR="008910F3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Время вывоза крупногабаритных отходов по заявке собственников крупногабаритных отходов определяется региональным оператором, но не может превышать 5 рабочих дней со времени поступления заявки. Крупногабаритные отходы должны располагаться в день вывоза в месте, определенном в договоре на оказание услуг по обращению с ТКО.</w:t>
      </w:r>
    </w:p>
    <w:p w:rsidR="00C5575F" w:rsidRPr="008910F3" w:rsidRDefault="008910F3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10F3">
        <w:rPr>
          <w:rFonts w:eastAsiaTheme="minorHAnsi"/>
          <w:bCs/>
          <w:sz w:val="28"/>
          <w:szCs w:val="28"/>
          <w:lang w:eastAsia="en-US"/>
        </w:rPr>
        <w:t>Крупногабаритные отходы должны находиться в состоянии, не создающем угроз для жизни и здоровья человека, а также не должны создавать угроз для целости и технической исправности мусоровозов. Предоставленные к вывозу крупногабаритные отходы не должны быть заполнены другими отходами.</w:t>
      </w:r>
      <w:r w:rsidR="00C5575F" w:rsidRPr="008910F3">
        <w:rPr>
          <w:rFonts w:eastAsiaTheme="minorHAnsi"/>
          <w:lang w:eastAsia="en-US"/>
        </w:rPr>
        <w:t>"</w:t>
      </w:r>
      <w:r w:rsidR="000973B0" w:rsidRPr="008910F3">
        <w:rPr>
          <w:rFonts w:eastAsiaTheme="minorHAnsi"/>
          <w:lang w:eastAsia="en-US"/>
        </w:rPr>
        <w:t>;</w:t>
      </w:r>
    </w:p>
    <w:p w:rsidR="00C31AC9" w:rsidRPr="00C31AC9" w:rsidRDefault="00C31AC9" w:rsidP="00891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1AC9">
        <w:rPr>
          <w:rFonts w:eastAsiaTheme="minorHAnsi"/>
          <w:sz w:val="28"/>
          <w:szCs w:val="28"/>
          <w:lang w:eastAsia="en-US"/>
        </w:rPr>
        <w:tab/>
        <w:t>1.3. абзац первый п. 5.5.11 изложить в новой редакции:</w:t>
      </w:r>
    </w:p>
    <w:p w:rsidR="00C31AC9" w:rsidRDefault="00C31AC9" w:rsidP="00C31AC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lang w:eastAsia="en-US"/>
        </w:rPr>
        <w:t>"</w:t>
      </w:r>
      <w:r w:rsidRPr="00C31AC9">
        <w:rPr>
          <w:color w:val="000000"/>
          <w:sz w:val="28"/>
          <w:szCs w:val="28"/>
        </w:rPr>
        <w:t xml:space="preserve"> </w:t>
      </w:r>
      <w:r w:rsidRPr="0047037B">
        <w:rPr>
          <w:color w:val="000000"/>
          <w:sz w:val="28"/>
          <w:szCs w:val="28"/>
        </w:rPr>
        <w:t>Контейнеры, бункеры-накопители и контейнерные площадки должны промываться и обрабатываться дезинфицирующими средствами при температуре +4</w:t>
      </w:r>
      <w:r w:rsidRPr="0047037B">
        <w:rPr>
          <w:color w:val="000000"/>
        </w:rPr>
        <w:t xml:space="preserve"> </w:t>
      </w:r>
      <w:r w:rsidRPr="0047037B">
        <w:rPr>
          <w:color w:val="000000"/>
          <w:sz w:val="28"/>
          <w:szCs w:val="28"/>
        </w:rPr>
        <w:t>°C и ниже – 1 раз в 30 дней, при температуре +5 °C и выше – 1 раз в 10 дней. Места обработки и дезинфекции, порядок и метод работ по промывке и обработке контейнеров и бункеров-накопителей должны быть согласованы с органом, осуществляющим функции по контролю и надзору в сфере обеспечения санитарно-эпидемиологического благополучия населения.</w:t>
      </w:r>
      <w:r>
        <w:rPr>
          <w:color w:val="000000"/>
          <w:sz w:val="28"/>
          <w:szCs w:val="28"/>
        </w:rPr>
        <w:t>"</w:t>
      </w:r>
    </w:p>
    <w:p w:rsidR="00C31AC9" w:rsidRPr="00055EA2" w:rsidRDefault="00C31AC9" w:rsidP="00C31AC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55EA2">
        <w:rPr>
          <w:color w:val="000000"/>
          <w:sz w:val="28"/>
          <w:szCs w:val="28"/>
        </w:rPr>
        <w:tab/>
        <w:t xml:space="preserve">1.4. в пункте 5.5.13 слова </w:t>
      </w:r>
      <w:r w:rsidR="00055EA2" w:rsidRPr="00055EA2">
        <w:rPr>
          <w:color w:val="000000"/>
          <w:sz w:val="28"/>
          <w:szCs w:val="28"/>
        </w:rPr>
        <w:t>"</w:t>
      </w:r>
      <w:proofErr w:type="spellStart"/>
      <w:r w:rsidR="00055EA2" w:rsidRPr="00055EA2">
        <w:rPr>
          <w:sz w:val="28"/>
          <w:szCs w:val="28"/>
          <w:lang w:bidi="ru-RU"/>
        </w:rPr>
        <w:t>СанПиН</w:t>
      </w:r>
      <w:proofErr w:type="spellEnd"/>
      <w:r w:rsidR="00055EA2" w:rsidRPr="00055EA2">
        <w:rPr>
          <w:sz w:val="28"/>
          <w:szCs w:val="28"/>
          <w:lang w:bidi="ru-RU"/>
        </w:rPr>
        <w:t xml:space="preserve"> 42-128-4690-88 «</w:t>
      </w:r>
      <w:r w:rsidR="00055EA2" w:rsidRPr="00055EA2">
        <w:rPr>
          <w:sz w:val="28"/>
          <w:szCs w:val="28"/>
        </w:rPr>
        <w:t>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значение»" исключить.</w:t>
      </w:r>
    </w:p>
    <w:p w:rsidR="00C31AC9" w:rsidRPr="000973B0" w:rsidRDefault="00C31AC9" w:rsidP="00C5575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5275E" w:rsidRPr="00AF1252" w:rsidRDefault="0025275E" w:rsidP="0025275E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>Настоящее решение опубликовать</w:t>
      </w:r>
      <w:r w:rsidRPr="0049468E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информационном б</w:t>
      </w:r>
      <w:r w:rsidR="00201457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201457">
        <w:rPr>
          <w:sz w:val="28"/>
          <w:szCs w:val="28"/>
        </w:rPr>
        <w:t>е</w:t>
      </w:r>
      <w:r>
        <w:rPr>
          <w:sz w:val="28"/>
          <w:szCs w:val="28"/>
        </w:rPr>
        <w:t>тене,</w:t>
      </w:r>
      <w:r w:rsidRPr="00AF1252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25275E" w:rsidRDefault="0025275E" w:rsidP="002527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25275E" w:rsidRDefault="0025275E" w:rsidP="0025275E"/>
    <w:p w:rsidR="0025275E" w:rsidRPr="00D87A38" w:rsidRDefault="0025275E" w:rsidP="0025275E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 w:rsidR="00E625DD">
        <w:rPr>
          <w:sz w:val="28"/>
          <w:szCs w:val="28"/>
        </w:rPr>
        <w:t xml:space="preserve"> </w:t>
      </w:r>
      <w:proofErr w:type="spellStart"/>
      <w:r w:rsidR="00E625DD">
        <w:rPr>
          <w:sz w:val="28"/>
          <w:szCs w:val="28"/>
        </w:rPr>
        <w:t>Нагорской</w:t>
      </w:r>
      <w:proofErr w:type="spellEnd"/>
      <w:r w:rsidR="00E625DD">
        <w:rPr>
          <w:sz w:val="28"/>
          <w:szCs w:val="28"/>
        </w:rPr>
        <w:t xml:space="preserve"> поселковой Думы</w:t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r w:rsidR="00E9385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E93855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E93855">
        <w:rPr>
          <w:sz w:val="28"/>
          <w:szCs w:val="28"/>
        </w:rPr>
        <w:t>Кочкина</w:t>
      </w:r>
      <w:proofErr w:type="spellEnd"/>
    </w:p>
    <w:p w:rsidR="0025275E" w:rsidRDefault="0025275E" w:rsidP="0025275E"/>
    <w:p w:rsidR="00331F62" w:rsidRPr="00E625DD" w:rsidRDefault="0025275E" w:rsidP="00E625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5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8910F3">
        <w:rPr>
          <w:sz w:val="28"/>
          <w:szCs w:val="28"/>
        </w:rPr>
        <w:t>Ларионов</w:t>
      </w:r>
    </w:p>
    <w:sectPr w:rsidR="00331F62" w:rsidRPr="00E625DD" w:rsidSect="0079461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75E"/>
    <w:rsid w:val="00001C1A"/>
    <w:rsid w:val="00055EA2"/>
    <w:rsid w:val="000973B0"/>
    <w:rsid w:val="000D4490"/>
    <w:rsid w:val="001344DE"/>
    <w:rsid w:val="00144CD3"/>
    <w:rsid w:val="00201457"/>
    <w:rsid w:val="0025275E"/>
    <w:rsid w:val="00300096"/>
    <w:rsid w:val="00331F62"/>
    <w:rsid w:val="003B5954"/>
    <w:rsid w:val="00405659"/>
    <w:rsid w:val="00453995"/>
    <w:rsid w:val="0051239C"/>
    <w:rsid w:val="005B142D"/>
    <w:rsid w:val="0071423C"/>
    <w:rsid w:val="008910F3"/>
    <w:rsid w:val="008A42E7"/>
    <w:rsid w:val="008D77A5"/>
    <w:rsid w:val="009B25A9"/>
    <w:rsid w:val="009B71AB"/>
    <w:rsid w:val="009F4BFF"/>
    <w:rsid w:val="00AE758A"/>
    <w:rsid w:val="00C31AC9"/>
    <w:rsid w:val="00C35641"/>
    <w:rsid w:val="00C5575F"/>
    <w:rsid w:val="00C60442"/>
    <w:rsid w:val="00C86F05"/>
    <w:rsid w:val="00D66BD1"/>
    <w:rsid w:val="00E216E5"/>
    <w:rsid w:val="00E625DD"/>
    <w:rsid w:val="00E93855"/>
    <w:rsid w:val="00ED5330"/>
    <w:rsid w:val="00F35F30"/>
    <w:rsid w:val="00FC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7</cp:revision>
  <cp:lastPrinted>2022-03-29T12:11:00Z</cp:lastPrinted>
  <dcterms:created xsi:type="dcterms:W3CDTF">2022-03-24T05:33:00Z</dcterms:created>
  <dcterms:modified xsi:type="dcterms:W3CDTF">2022-03-31T10:41:00Z</dcterms:modified>
</cp:coreProperties>
</file>