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3303ED" w:rsidP="00AB795C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</w:t>
            </w:r>
            <w:r w:rsidR="00AB795C">
              <w:rPr>
                <w:position w:val="-6"/>
                <w:sz w:val="28"/>
                <w:szCs w:val="28"/>
              </w:rPr>
              <w:t>6</w:t>
            </w:r>
            <w:r w:rsidR="00FC1058">
              <w:rPr>
                <w:position w:val="-6"/>
                <w:sz w:val="28"/>
                <w:szCs w:val="28"/>
              </w:rPr>
              <w:t>.0</w:t>
            </w:r>
            <w:r w:rsidR="00AB795C">
              <w:rPr>
                <w:position w:val="-6"/>
                <w:sz w:val="28"/>
                <w:szCs w:val="28"/>
              </w:rPr>
              <w:t>6</w:t>
            </w:r>
            <w:r w:rsidR="00FC1058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AB795C" w:rsidP="0054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87329B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Развитие территории муниципального образования Нагорское городского поселение Нагорского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Pr="003A12B1">
        <w:rPr>
          <w:rFonts w:ascii="Times New Roman" w:hAnsi="Times New Roman" w:cs="Times New Roman"/>
          <w:b/>
          <w:sz w:val="28"/>
        </w:rPr>
        <w:t xml:space="preserve"> </w:t>
      </w:r>
    </w:p>
    <w:p w:rsidR="00FE794A" w:rsidRPr="00EC0179" w:rsidRDefault="003A12B1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</w:t>
      </w:r>
      <w:r w:rsidR="007F7BFA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7F7BFA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7F7BFA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7F7BFA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>5/2</w:t>
      </w:r>
      <w:r w:rsidR="0087329B">
        <w:rPr>
          <w:rFonts w:ascii="Times New Roman" w:hAnsi="Times New Roman" w:cs="Times New Roman"/>
          <w:sz w:val="28"/>
        </w:rPr>
        <w:t xml:space="preserve">, </w:t>
      </w:r>
      <w:r w:rsidR="00AB795C">
        <w:rPr>
          <w:rFonts w:ascii="Times New Roman" w:hAnsi="Times New Roman" w:cs="Times New Roman"/>
          <w:sz w:val="28"/>
        </w:rPr>
        <w:t xml:space="preserve">в связи с 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7329B" w:rsidRPr="00517694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87329B" w:rsidRPr="00517694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AB795C">
        <w:rPr>
          <w:rFonts w:ascii="Times New Roman" w:hAnsi="Times New Roman" w:cs="Times New Roman"/>
          <w:sz w:val="28"/>
          <w:szCs w:val="28"/>
        </w:rPr>
        <w:t>2</w:t>
      </w:r>
      <w:r w:rsidR="003303ED">
        <w:rPr>
          <w:rFonts w:ascii="Times New Roman" w:hAnsi="Times New Roman" w:cs="Times New Roman"/>
          <w:sz w:val="28"/>
          <w:szCs w:val="28"/>
        </w:rPr>
        <w:t>6</w:t>
      </w:r>
      <w:r w:rsidR="0087329B" w:rsidRPr="00517694">
        <w:rPr>
          <w:rFonts w:ascii="Times New Roman" w:hAnsi="Times New Roman" w:cs="Times New Roman"/>
          <w:sz w:val="28"/>
          <w:szCs w:val="28"/>
        </w:rPr>
        <w:t>.</w:t>
      </w:r>
      <w:r w:rsidR="003303ED">
        <w:rPr>
          <w:rFonts w:ascii="Times New Roman" w:hAnsi="Times New Roman" w:cs="Times New Roman"/>
          <w:sz w:val="28"/>
          <w:szCs w:val="28"/>
        </w:rPr>
        <w:t>0</w:t>
      </w:r>
      <w:r w:rsidR="00AB795C">
        <w:rPr>
          <w:rFonts w:ascii="Times New Roman" w:hAnsi="Times New Roman" w:cs="Times New Roman"/>
          <w:sz w:val="28"/>
          <w:szCs w:val="28"/>
        </w:rPr>
        <w:t>5</w:t>
      </w:r>
      <w:r w:rsidR="003303ED">
        <w:rPr>
          <w:rFonts w:ascii="Times New Roman" w:hAnsi="Times New Roman" w:cs="Times New Roman"/>
          <w:sz w:val="28"/>
          <w:szCs w:val="28"/>
        </w:rPr>
        <w:t>.2020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3303ED">
        <w:rPr>
          <w:rFonts w:ascii="Times New Roman" w:hAnsi="Times New Roman" w:cs="Times New Roman"/>
          <w:sz w:val="28"/>
          <w:szCs w:val="28"/>
        </w:rPr>
        <w:t>3</w:t>
      </w:r>
      <w:r w:rsidR="00AB795C">
        <w:rPr>
          <w:rFonts w:ascii="Times New Roman" w:hAnsi="Times New Roman" w:cs="Times New Roman"/>
          <w:sz w:val="28"/>
          <w:szCs w:val="28"/>
        </w:rPr>
        <w:t>6</w:t>
      </w:r>
      <w:r w:rsidR="0087329B" w:rsidRPr="00517694">
        <w:rPr>
          <w:rFonts w:ascii="Times New Roman" w:hAnsi="Times New Roman" w:cs="Times New Roman"/>
          <w:sz w:val="28"/>
          <w:szCs w:val="28"/>
        </w:rPr>
        <w:t>/</w:t>
      </w:r>
      <w:r w:rsidR="0044022A">
        <w:rPr>
          <w:rFonts w:ascii="Times New Roman" w:hAnsi="Times New Roman" w:cs="Times New Roman"/>
          <w:sz w:val="28"/>
        </w:rPr>
        <w:t>1</w:t>
      </w:r>
      <w:r w:rsidR="00517694" w:rsidRPr="004354BA">
        <w:rPr>
          <w:rFonts w:ascii="Times New Roman" w:hAnsi="Times New Roman" w:cs="Times New Roman"/>
          <w:sz w:val="28"/>
        </w:rPr>
        <w:t xml:space="preserve"> «</w:t>
      </w:r>
      <w:r w:rsidR="00B47EFD" w:rsidRPr="00B47EFD">
        <w:rPr>
          <w:rFonts w:ascii="Times New Roman" w:hAnsi="Times New Roman" w:cs="Times New Roman"/>
          <w:sz w:val="28"/>
        </w:rPr>
        <w:t>О</w:t>
      </w:r>
      <w:r w:rsidR="003303ED">
        <w:rPr>
          <w:rFonts w:ascii="Times New Roman" w:hAnsi="Times New Roman" w:cs="Times New Roman"/>
          <w:sz w:val="28"/>
        </w:rPr>
        <w:t xml:space="preserve"> внесении изменений в решение </w:t>
      </w:r>
      <w:proofErr w:type="spellStart"/>
      <w:r w:rsidR="003303ED">
        <w:rPr>
          <w:rFonts w:ascii="Times New Roman" w:hAnsi="Times New Roman" w:cs="Times New Roman"/>
          <w:sz w:val="28"/>
        </w:rPr>
        <w:t>Нагорской</w:t>
      </w:r>
      <w:proofErr w:type="spellEnd"/>
      <w:r w:rsidR="003303ED">
        <w:rPr>
          <w:rFonts w:ascii="Times New Roman" w:hAnsi="Times New Roman" w:cs="Times New Roman"/>
          <w:sz w:val="28"/>
        </w:rPr>
        <w:t xml:space="preserve"> поселковой Думы о</w:t>
      </w:r>
      <w:r w:rsidR="00B47EFD" w:rsidRPr="00B47EFD">
        <w:rPr>
          <w:rFonts w:ascii="Times New Roman" w:hAnsi="Times New Roman" w:cs="Times New Roman"/>
          <w:sz w:val="28"/>
        </w:rPr>
        <w:t xml:space="preserve"> бюджете муниципального образования Нагорского городского поселения  Нагорского района Кировской области на 20</w:t>
      </w:r>
      <w:r w:rsidR="00FC1058">
        <w:rPr>
          <w:rFonts w:ascii="Times New Roman" w:hAnsi="Times New Roman" w:cs="Times New Roman"/>
          <w:sz w:val="28"/>
        </w:rPr>
        <w:t>20</w:t>
      </w:r>
      <w:r w:rsidR="00B47EFD" w:rsidRPr="00B47EFD">
        <w:rPr>
          <w:rFonts w:ascii="Times New Roman" w:hAnsi="Times New Roman" w:cs="Times New Roman"/>
          <w:sz w:val="28"/>
        </w:rPr>
        <w:t xml:space="preserve"> год и</w:t>
      </w:r>
      <w:proofErr w:type="gramEnd"/>
      <w:r w:rsidR="00B47EFD" w:rsidRPr="00B47EFD">
        <w:rPr>
          <w:rFonts w:ascii="Times New Roman" w:hAnsi="Times New Roman" w:cs="Times New Roman"/>
          <w:sz w:val="28"/>
        </w:rPr>
        <w:t xml:space="preserve"> на </w:t>
      </w:r>
      <w:r w:rsidR="00B47EFD">
        <w:rPr>
          <w:rFonts w:ascii="Times New Roman" w:hAnsi="Times New Roman" w:cs="Times New Roman"/>
          <w:sz w:val="28"/>
        </w:rPr>
        <w:t>плановый период 202</w:t>
      </w:r>
      <w:r w:rsidR="00FC1058">
        <w:rPr>
          <w:rFonts w:ascii="Times New Roman" w:hAnsi="Times New Roman" w:cs="Times New Roman"/>
          <w:sz w:val="28"/>
        </w:rPr>
        <w:t>1</w:t>
      </w:r>
      <w:r w:rsidR="00B47EFD">
        <w:rPr>
          <w:rFonts w:ascii="Times New Roman" w:hAnsi="Times New Roman" w:cs="Times New Roman"/>
          <w:sz w:val="28"/>
        </w:rPr>
        <w:t>-202</w:t>
      </w:r>
      <w:r w:rsidR="00FC1058">
        <w:rPr>
          <w:rFonts w:ascii="Times New Roman" w:hAnsi="Times New Roman" w:cs="Times New Roman"/>
          <w:sz w:val="28"/>
        </w:rPr>
        <w:t>2</w:t>
      </w:r>
      <w:r w:rsidR="00B47EFD">
        <w:rPr>
          <w:rFonts w:ascii="Times New Roman" w:hAnsi="Times New Roman" w:cs="Times New Roman"/>
          <w:sz w:val="28"/>
        </w:rPr>
        <w:t xml:space="preserve"> годов</w:t>
      </w:r>
      <w:r w:rsidR="00517694" w:rsidRPr="00517694">
        <w:rPr>
          <w:rFonts w:ascii="Times New Roman" w:hAnsi="Times New Roman" w:cs="Times New Roman"/>
          <w:sz w:val="28"/>
          <w:szCs w:val="28"/>
        </w:rPr>
        <w:t>»</w:t>
      </w:r>
      <w:r w:rsidR="0088319A">
        <w:rPr>
          <w:rFonts w:ascii="Times New Roman" w:hAnsi="Times New Roman" w:cs="Times New Roman"/>
          <w:sz w:val="28"/>
          <w:szCs w:val="28"/>
        </w:rPr>
        <w:t>,</w:t>
      </w:r>
      <w:r w:rsidR="0054796B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Развитие территории муниципального образования Нагорское городское поселение Нагорского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87329B">
              <w:rPr>
                <w:spacing w:val="1"/>
                <w:sz w:val="28"/>
                <w:szCs w:val="28"/>
              </w:rPr>
              <w:t>Исупов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С.Ю. Ларионов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</w:t>
      </w:r>
      <w:r w:rsidR="00BD0B9A">
        <w:rPr>
          <w:sz w:val="28"/>
          <w:szCs w:val="28"/>
        </w:rPr>
        <w:t>А.В. Рычкова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87329B" w:rsidRDefault="000933AC" w:rsidP="0087329B">
      <w:pPr>
        <w:rPr>
          <w:sz w:val="28"/>
          <w:szCs w:val="28"/>
        </w:rPr>
      </w:pPr>
      <w:r>
        <w:rPr>
          <w:sz w:val="28"/>
          <w:szCs w:val="28"/>
        </w:rPr>
        <w:t>Разослать: Прокуратура, бухгалтерия.</w:t>
      </w:r>
    </w:p>
    <w:p w:rsidR="003150C6" w:rsidRDefault="003150C6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Наг</w:t>
      </w:r>
      <w:r w:rsidR="0087329B">
        <w:rPr>
          <w:rFonts w:ascii="Times New Roman" w:hAnsi="Times New Roman" w:cs="Times New Roman"/>
          <w:sz w:val="28"/>
          <w:szCs w:val="28"/>
        </w:rPr>
        <w:t xml:space="preserve">орского городского поселения </w:t>
      </w:r>
      <w:proofErr w:type="gramStart"/>
      <w:r w:rsidR="0087329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247B4" w:rsidRDefault="003303ED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795C">
        <w:rPr>
          <w:rFonts w:ascii="Times New Roman" w:hAnsi="Times New Roman" w:cs="Times New Roman"/>
          <w:sz w:val="28"/>
          <w:szCs w:val="28"/>
        </w:rPr>
        <w:t>6</w:t>
      </w:r>
      <w:r w:rsidR="00B47EFD">
        <w:rPr>
          <w:rFonts w:ascii="Times New Roman" w:hAnsi="Times New Roman" w:cs="Times New Roman"/>
          <w:sz w:val="28"/>
          <w:szCs w:val="28"/>
        </w:rPr>
        <w:t>.</w:t>
      </w:r>
      <w:r w:rsidR="00FC1058">
        <w:rPr>
          <w:rFonts w:ascii="Times New Roman" w:hAnsi="Times New Roman" w:cs="Times New Roman"/>
          <w:sz w:val="28"/>
          <w:szCs w:val="28"/>
        </w:rPr>
        <w:t>0</w:t>
      </w:r>
      <w:r w:rsidR="00AB795C">
        <w:rPr>
          <w:rFonts w:ascii="Times New Roman" w:hAnsi="Times New Roman" w:cs="Times New Roman"/>
          <w:sz w:val="28"/>
          <w:szCs w:val="28"/>
        </w:rPr>
        <w:t>6</w:t>
      </w:r>
      <w:r w:rsidR="00B47EFD">
        <w:rPr>
          <w:rFonts w:ascii="Times New Roman" w:hAnsi="Times New Roman" w:cs="Times New Roman"/>
          <w:sz w:val="28"/>
          <w:szCs w:val="28"/>
        </w:rPr>
        <w:t>.20</w:t>
      </w:r>
      <w:r w:rsidR="00FC1058">
        <w:rPr>
          <w:rFonts w:ascii="Times New Roman" w:hAnsi="Times New Roman" w:cs="Times New Roman"/>
          <w:sz w:val="28"/>
          <w:szCs w:val="28"/>
        </w:rPr>
        <w:t>20</w:t>
      </w:r>
      <w:r w:rsidR="003150C6">
        <w:rPr>
          <w:rFonts w:ascii="Times New Roman" w:hAnsi="Times New Roman" w:cs="Times New Roman"/>
          <w:sz w:val="28"/>
          <w:szCs w:val="28"/>
        </w:rPr>
        <w:t xml:space="preserve"> №</w:t>
      </w:r>
      <w:r w:rsidR="00AB795C">
        <w:rPr>
          <w:rFonts w:ascii="Times New Roman" w:hAnsi="Times New Roman" w:cs="Times New Roman"/>
          <w:sz w:val="28"/>
          <w:szCs w:val="28"/>
        </w:rPr>
        <w:t>86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1996"/>
        <w:gridCol w:w="8177"/>
      </w:tblGrid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  <w:r w:rsidRPr="00267BAF">
              <w:t>Администрация Нагорского городского поселения</w:t>
            </w:r>
          </w:p>
        </w:tc>
      </w:tr>
      <w:tr w:rsidR="003150C6" w:rsidRPr="00267BAF" w:rsidTr="00362FF4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177" w:type="dxa"/>
          </w:tcPr>
          <w:p w:rsidR="003150C6" w:rsidRPr="00267BAF" w:rsidRDefault="003150C6" w:rsidP="0054796B">
            <w:r>
              <w:t>отсутствуют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  <w:r>
              <w:t>отсутствуют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Нагорского городского поселения комфортных условий проживания. 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177" w:type="dxa"/>
          </w:tcPr>
          <w:p w:rsidR="003150C6" w:rsidRPr="00267BAF" w:rsidRDefault="003150C6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 w:rsidRPr="00267BAF">
              <w:t>обеспечение первичных мер пожарной безопасности и правоохранительной деятельности;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 w:rsidRPr="00267BAF">
              <w:t xml:space="preserve">обеспечение пассажирских перевозок в </w:t>
            </w:r>
            <w:proofErr w:type="spellStart"/>
            <w:r w:rsidRPr="00267BAF">
              <w:t>пгт</w:t>
            </w:r>
            <w:proofErr w:type="spellEnd"/>
            <w:r w:rsidRPr="00267BAF">
              <w:t>. Нагорск</w:t>
            </w:r>
          </w:p>
          <w:p w:rsidR="003150C6" w:rsidRPr="00FA070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сооружений на них</w:t>
            </w:r>
            <w:r w:rsidRPr="00267BAF">
              <w:t>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проведение капитального ремонта муниципального жилья;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 xml:space="preserve">ремонт </w:t>
            </w:r>
            <w:r>
              <w:t>систем водоснабжения и теплоснабжения</w:t>
            </w:r>
            <w:r w:rsidRPr="00267BAF">
              <w:t>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 xml:space="preserve">содержание кладбища в </w:t>
            </w:r>
            <w:proofErr w:type="spellStart"/>
            <w:r w:rsidRPr="00267BAF">
              <w:t>пгт</w:t>
            </w:r>
            <w:proofErr w:type="spellEnd"/>
            <w:r w:rsidRPr="00267BAF">
              <w:t>. Нагорск;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содержание и ремонт тротуаров;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обеспечение уличного освещения;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уборка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362FF4">
        <w:trPr>
          <w:trHeight w:val="299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177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</w:t>
            </w:r>
            <w:proofErr w:type="gramStart"/>
            <w:r>
              <w:t>–ш</w:t>
            </w:r>
            <w:proofErr w:type="gramEnd"/>
            <w:r>
              <w:t>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Pr="00ED3B3E">
              <w:t>содержание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Pr="00ED3B3E">
              <w:t>длина отремонтированных (реконструированных) водопроводных сетей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 м</w:t>
            </w:r>
          </w:p>
          <w:p w:rsidR="003150C6" w:rsidRPr="00267BAF" w:rsidRDefault="003150C6" w:rsidP="00D8755C">
            <w:r>
              <w:lastRenderedPageBreak/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150C6" w:rsidRPr="00267BAF" w:rsidTr="00362FF4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Pr="00267BAF">
              <w:t xml:space="preserve"> г.г.</w:t>
            </w:r>
          </w:p>
        </w:tc>
      </w:tr>
      <w:tr w:rsidR="003150C6" w:rsidRPr="00362FF4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177" w:type="dxa"/>
          </w:tcPr>
          <w:tbl>
            <w:tblPr>
              <w:tblW w:w="7984" w:type="dxa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992"/>
              <w:gridCol w:w="1276"/>
              <w:gridCol w:w="992"/>
              <w:gridCol w:w="851"/>
              <w:gridCol w:w="850"/>
              <w:gridCol w:w="1480"/>
            </w:tblGrid>
            <w:tr w:rsidR="00AB795C" w:rsidRPr="00AB795C" w:rsidTr="00AB795C">
              <w:trPr>
                <w:trHeight w:val="510"/>
              </w:trPr>
              <w:tc>
                <w:tcPr>
                  <w:tcW w:w="15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4961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Стоимость, тыс. руб.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</w:tr>
            <w:tr w:rsidR="00AB795C" w:rsidRPr="00AB795C" w:rsidTr="00AB795C">
              <w:trPr>
                <w:trHeight w:val="510"/>
              </w:trPr>
              <w:tc>
                <w:tcPr>
                  <w:tcW w:w="15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795C" w:rsidRPr="00AB795C" w:rsidRDefault="00AB795C" w:rsidP="00AB795C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B795C" w:rsidRPr="00AB795C" w:rsidRDefault="00AB795C" w:rsidP="00AB795C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B795C" w:rsidRPr="00AB795C" w:rsidTr="00AB795C">
              <w:trPr>
                <w:trHeight w:val="61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ВСЕГО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14465,26288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13796,90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37946,36691</w:t>
                  </w:r>
                </w:p>
              </w:tc>
            </w:tr>
            <w:tr w:rsidR="00AB795C" w:rsidRPr="00AB795C" w:rsidTr="00AB795C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  <w:tr w:rsidR="00AB795C" w:rsidRPr="00AB795C" w:rsidTr="00AB795C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9965,603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11631,00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21596,60300</w:t>
                  </w:r>
                </w:p>
              </w:tc>
            </w:tr>
            <w:tr w:rsidR="00AB795C" w:rsidRPr="00AB795C" w:rsidTr="00AB795C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4499,65988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2165,90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2325,00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16349,76391</w:t>
                  </w:r>
                </w:p>
              </w:tc>
            </w:tr>
            <w:tr w:rsidR="00AB795C" w:rsidRPr="00AB795C" w:rsidTr="00AB795C">
              <w:trPr>
                <w:trHeight w:val="660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AB795C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795C" w:rsidRPr="00AB795C" w:rsidRDefault="00AB795C" w:rsidP="00AB795C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B795C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3150C6" w:rsidRPr="00362FF4" w:rsidRDefault="003150C6" w:rsidP="00D8755C">
            <w:pPr>
              <w:jc w:val="both"/>
              <w:rPr>
                <w:bCs/>
              </w:rPr>
            </w:pP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177" w:type="dxa"/>
          </w:tcPr>
          <w:p w:rsidR="003150C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Pr="00ED3B3E">
              <w:t>содержание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</w:t>
            </w:r>
            <w:proofErr w:type="gramStart"/>
            <w:r>
              <w:t>–у</w:t>
            </w:r>
            <w:proofErr w:type="gramEnd"/>
            <w:r>
              <w:t>меньшится до 60 %</w:t>
            </w:r>
          </w:p>
          <w:p w:rsidR="003150C6" w:rsidRDefault="003150C6" w:rsidP="00D8755C">
            <w:r>
              <w:t xml:space="preserve">8. </w:t>
            </w:r>
            <w:r w:rsidRPr="00ED3B3E">
              <w:t>длина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3150C6" w:rsidRPr="006E35CB" w:rsidRDefault="003150C6" w:rsidP="00D8755C">
            <w:pPr>
              <w:rPr>
                <w:bCs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87329B">
      <w:pgSz w:w="11906" w:h="16838"/>
      <w:pgMar w:top="1134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</cp:revision>
  <cp:lastPrinted>2018-11-07T07:01:00Z</cp:lastPrinted>
  <dcterms:created xsi:type="dcterms:W3CDTF">2020-06-29T06:50:00Z</dcterms:created>
  <dcterms:modified xsi:type="dcterms:W3CDTF">2020-06-29T06:55:00Z</dcterms:modified>
</cp:coreProperties>
</file>