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Pr="009553A4" w:rsidRDefault="0050391C" w:rsidP="0050391C">
      <w:pPr>
        <w:jc w:val="center"/>
        <w:rPr>
          <w:b/>
          <w:sz w:val="28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435CF9" w:rsidP="0050391C">
      <w:pPr>
        <w:rPr>
          <w:b/>
          <w:sz w:val="36"/>
          <w:szCs w:val="36"/>
        </w:rPr>
      </w:pPr>
      <w:r>
        <w:rPr>
          <w:sz w:val="28"/>
          <w:szCs w:val="28"/>
        </w:rPr>
        <w:t>04</w:t>
      </w:r>
      <w:r w:rsidR="0050391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50391C">
        <w:rPr>
          <w:sz w:val="28"/>
          <w:szCs w:val="28"/>
        </w:rPr>
        <w:t>.</w:t>
      </w:r>
      <w:r w:rsidR="003C2B9A">
        <w:rPr>
          <w:sz w:val="28"/>
          <w:szCs w:val="28"/>
        </w:rPr>
        <w:t>2022</w:t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 w:rsidR="00001F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01FE8">
        <w:rPr>
          <w:sz w:val="28"/>
          <w:szCs w:val="28"/>
        </w:rPr>
        <w:t>5/1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Pr="009553A4" w:rsidRDefault="0050391C" w:rsidP="0050391C">
      <w:pPr>
        <w:jc w:val="center"/>
        <w:rPr>
          <w:sz w:val="28"/>
          <w:szCs w:val="32"/>
        </w:rPr>
      </w:pPr>
    </w:p>
    <w:p w:rsidR="003C2B9A" w:rsidRPr="0052525C" w:rsidRDefault="003C2B9A" w:rsidP="003C2B9A">
      <w:pPr>
        <w:pStyle w:val="a4"/>
        <w:ind w:left="-284"/>
        <w:rPr>
          <w:szCs w:val="28"/>
        </w:rPr>
      </w:pPr>
      <w:r w:rsidRPr="0052525C">
        <w:rPr>
          <w:szCs w:val="28"/>
        </w:rPr>
        <w:t>О внесение изменений в правила</w:t>
      </w:r>
    </w:p>
    <w:p w:rsidR="003C2B9A" w:rsidRPr="0052525C" w:rsidRDefault="003C2B9A" w:rsidP="003C2B9A">
      <w:pPr>
        <w:pStyle w:val="a4"/>
        <w:ind w:left="-284"/>
        <w:rPr>
          <w:szCs w:val="28"/>
        </w:rPr>
      </w:pPr>
      <w:r w:rsidRPr="0052525C">
        <w:rPr>
          <w:szCs w:val="28"/>
        </w:rPr>
        <w:t>землепользования и застройки Нагорского городского поселения Нагорского района Кировской области</w:t>
      </w:r>
    </w:p>
    <w:p w:rsidR="0050391C" w:rsidRPr="009553A4" w:rsidRDefault="0050391C" w:rsidP="009F1DBB">
      <w:pPr>
        <w:jc w:val="center"/>
        <w:rPr>
          <w:sz w:val="28"/>
          <w:szCs w:val="36"/>
        </w:rPr>
      </w:pPr>
    </w:p>
    <w:p w:rsidR="003C2B9A" w:rsidRPr="003C2B9A" w:rsidRDefault="003C2B9A" w:rsidP="003C2B9A">
      <w:pPr>
        <w:pStyle w:val="a4"/>
        <w:ind w:firstLine="708"/>
        <w:jc w:val="both"/>
        <w:rPr>
          <w:rStyle w:val="apple-style-span"/>
          <w:b w:val="0"/>
          <w:szCs w:val="28"/>
        </w:rPr>
      </w:pPr>
      <w:r w:rsidRPr="003C2B9A">
        <w:rPr>
          <w:b w:val="0"/>
          <w:szCs w:val="28"/>
        </w:rPr>
        <w:t xml:space="preserve">В соответствии со ст. 22 Устава муниципального образования Нагорское городское поселение Нагорского района Кировской области, главы 5 «Правил землепользования и застройки Нагорского городского поселения Нагорского района Кировской области» и протокола публичных слушаний от </w:t>
      </w:r>
      <w:r w:rsidR="00001FE8">
        <w:rPr>
          <w:b w:val="0"/>
          <w:szCs w:val="28"/>
        </w:rPr>
        <w:t>20</w:t>
      </w:r>
      <w:r w:rsidRPr="003C2B9A">
        <w:rPr>
          <w:b w:val="0"/>
          <w:szCs w:val="28"/>
        </w:rPr>
        <w:t>.</w:t>
      </w:r>
      <w:r w:rsidR="00001FE8">
        <w:rPr>
          <w:b w:val="0"/>
          <w:szCs w:val="28"/>
        </w:rPr>
        <w:t>07</w:t>
      </w:r>
      <w:r w:rsidRPr="003C2B9A">
        <w:rPr>
          <w:b w:val="0"/>
          <w:szCs w:val="28"/>
        </w:rPr>
        <w:t xml:space="preserve">.2022 </w:t>
      </w:r>
      <w:r>
        <w:rPr>
          <w:b w:val="0"/>
          <w:szCs w:val="28"/>
        </w:rPr>
        <w:t xml:space="preserve">года, </w:t>
      </w:r>
      <w:r w:rsidRPr="003C2B9A">
        <w:rPr>
          <w:b w:val="0"/>
          <w:szCs w:val="28"/>
        </w:rPr>
        <w:t>администрация Нагорского городского поселения ПОСТАНОВЛЯЕТ:</w:t>
      </w:r>
    </w:p>
    <w:p w:rsidR="00435CF9" w:rsidRPr="00435CF9" w:rsidRDefault="00435CF9" w:rsidP="00435CF9">
      <w:pPr>
        <w:pStyle w:val="a4"/>
        <w:ind w:firstLine="708"/>
        <w:jc w:val="both"/>
        <w:rPr>
          <w:rStyle w:val="apple-style-span"/>
          <w:b w:val="0"/>
          <w:szCs w:val="28"/>
        </w:rPr>
      </w:pPr>
      <w:r w:rsidRPr="00435CF9">
        <w:rPr>
          <w:b w:val="0"/>
          <w:szCs w:val="28"/>
        </w:rPr>
        <w:t>В соответствии со ст. 22 Устава муниципального образования Нагорское городское поселение Нагорского района Кировской области, главы 5 «Правил землепользования и застройки Нагорского городского поселения Нагорского района Кировской области» и протокола публичных слушаний № 0 от 00.00.2022 администрация Нагорского городского поселения ПОСТАНОВЛЯЕТ:</w:t>
      </w:r>
    </w:p>
    <w:p w:rsidR="00435CF9" w:rsidRPr="00435CF9" w:rsidRDefault="00435CF9" w:rsidP="00435CF9">
      <w:pPr>
        <w:ind w:firstLine="708"/>
        <w:jc w:val="both"/>
        <w:rPr>
          <w:rStyle w:val="apple-style-span"/>
          <w:sz w:val="28"/>
          <w:szCs w:val="28"/>
        </w:rPr>
      </w:pPr>
      <w:r w:rsidRPr="00435CF9">
        <w:rPr>
          <w:rStyle w:val="apple-style-span"/>
          <w:sz w:val="28"/>
          <w:szCs w:val="28"/>
        </w:rPr>
        <w:t>1. Внести в правила землепользования и застройки Нагорского городского поселения Нагорского района Кировской области, утвержденные постановлением администрации Нагорского городского поселения от 09.09.2021 № 97 следующие изменения:</w:t>
      </w:r>
    </w:p>
    <w:p w:rsidR="00435CF9" w:rsidRPr="00435CF9" w:rsidRDefault="00435CF9" w:rsidP="00435CF9">
      <w:pPr>
        <w:ind w:firstLine="709"/>
        <w:jc w:val="both"/>
        <w:rPr>
          <w:sz w:val="28"/>
          <w:szCs w:val="28"/>
          <w:lang w:eastAsia="en-US"/>
        </w:rPr>
      </w:pPr>
      <w:r w:rsidRPr="00435CF9">
        <w:rPr>
          <w:rStyle w:val="apple-style-span"/>
          <w:sz w:val="28"/>
          <w:szCs w:val="28"/>
        </w:rPr>
        <w:t>1.1. В статью 18 Градостроительных регламентов о</w:t>
      </w:r>
      <w:r w:rsidRPr="00435CF9">
        <w:rPr>
          <w:sz w:val="28"/>
          <w:szCs w:val="28"/>
          <w:lang w:eastAsia="en-US"/>
        </w:rPr>
        <w:t>бщественно-деловые зоны включить основной вид разрешенного использования</w:t>
      </w:r>
      <w:r w:rsidRPr="00435CF9">
        <w:rPr>
          <w:sz w:val="28"/>
          <w:szCs w:val="28"/>
        </w:rPr>
        <w:t xml:space="preserve"> в ОД.1 – зона учреждений учебно-воспитательного назначения, здравоохранения и соцобеспечения, а именно:</w:t>
      </w:r>
      <w:r w:rsidRPr="00435CF9">
        <w:rPr>
          <w:sz w:val="28"/>
          <w:szCs w:val="28"/>
          <w:lang w:eastAsia="en-US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694"/>
        <w:gridCol w:w="4110"/>
      </w:tblGrid>
      <w:tr w:rsidR="00435CF9" w:rsidRPr="00435CF9" w:rsidTr="00435CF9">
        <w:trPr>
          <w:trHeight w:val="1453"/>
        </w:trPr>
        <w:tc>
          <w:tcPr>
            <w:tcW w:w="2943" w:type="dxa"/>
            <w:vAlign w:val="center"/>
          </w:tcPr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435CF9">
              <w:rPr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694" w:type="dxa"/>
            <w:vAlign w:val="center"/>
          </w:tcPr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435CF9">
              <w:rPr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0" w:type="dxa"/>
          </w:tcPr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435CF9">
              <w:rPr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5CF9" w:rsidRPr="00435CF9" w:rsidTr="00435CF9">
        <w:trPr>
          <w:trHeight w:val="427"/>
        </w:trPr>
        <w:tc>
          <w:tcPr>
            <w:tcW w:w="9747" w:type="dxa"/>
            <w:gridSpan w:val="3"/>
            <w:vAlign w:val="center"/>
          </w:tcPr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435CF9">
              <w:rPr>
                <w:bCs/>
                <w:color w:val="000000"/>
                <w:spacing w:val="-1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435CF9" w:rsidRPr="00435CF9" w:rsidTr="00435CF9">
        <w:trPr>
          <w:trHeight w:val="571"/>
        </w:trPr>
        <w:tc>
          <w:tcPr>
            <w:tcW w:w="2943" w:type="dxa"/>
          </w:tcPr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pacing w:val="-1"/>
                <w:sz w:val="28"/>
                <w:szCs w:val="28"/>
              </w:rPr>
            </w:pPr>
            <w:r w:rsidRPr="00435CF9">
              <w:rPr>
                <w:sz w:val="28"/>
                <w:szCs w:val="28"/>
                <w:shd w:val="clear" w:color="auto" w:fill="FFFFFF"/>
              </w:rPr>
              <w:t xml:space="preserve">Оборудованные площадки для занятий </w:t>
            </w:r>
            <w:r w:rsidRPr="00435CF9">
              <w:rPr>
                <w:sz w:val="28"/>
                <w:szCs w:val="28"/>
                <w:shd w:val="clear" w:color="auto" w:fill="FFFFFF"/>
              </w:rPr>
              <w:lastRenderedPageBreak/>
              <w:t>спортом</w:t>
            </w:r>
            <w:r w:rsidRPr="00435CF9">
              <w:rPr>
                <w:sz w:val="28"/>
                <w:szCs w:val="28"/>
              </w:rPr>
              <w:t xml:space="preserve"> (код 5.1.4)</w:t>
            </w:r>
          </w:p>
        </w:tc>
        <w:tc>
          <w:tcPr>
            <w:tcW w:w="2694" w:type="dxa"/>
          </w:tcPr>
          <w:p w:rsidR="00435CF9" w:rsidRPr="00435CF9" w:rsidRDefault="00435CF9" w:rsidP="00435CF9">
            <w:pPr>
              <w:rPr>
                <w:spacing w:val="-1"/>
                <w:sz w:val="28"/>
                <w:szCs w:val="28"/>
              </w:rPr>
            </w:pPr>
            <w:r w:rsidRPr="00435CF9">
              <w:rPr>
                <w:sz w:val="28"/>
                <w:szCs w:val="28"/>
                <w:shd w:val="clear" w:color="auto" w:fill="FFFFFF"/>
              </w:rPr>
              <w:lastRenderedPageBreak/>
              <w:t xml:space="preserve">сооружения для занятия спортом и </w:t>
            </w:r>
            <w:r w:rsidRPr="00435CF9">
              <w:rPr>
                <w:sz w:val="28"/>
                <w:szCs w:val="28"/>
                <w:shd w:val="clear" w:color="auto" w:fill="FFFFFF"/>
              </w:rPr>
              <w:lastRenderedPageBreak/>
              <w:t>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110" w:type="dxa"/>
          </w:tcPr>
          <w:p w:rsidR="00435CF9" w:rsidRPr="00435CF9" w:rsidRDefault="00435CF9" w:rsidP="00435CF9">
            <w:pPr>
              <w:rPr>
                <w:sz w:val="28"/>
              </w:rPr>
            </w:pPr>
            <w:r w:rsidRPr="00435CF9">
              <w:rPr>
                <w:sz w:val="28"/>
              </w:rPr>
              <w:lastRenderedPageBreak/>
              <w:t xml:space="preserve">Предельные размеры земельных участков, в том числе их </w:t>
            </w:r>
            <w:r w:rsidRPr="00435CF9">
              <w:rPr>
                <w:sz w:val="28"/>
              </w:rPr>
              <w:lastRenderedPageBreak/>
              <w:t>площадь:</w:t>
            </w:r>
          </w:p>
          <w:p w:rsidR="00435CF9" w:rsidRPr="00435CF9" w:rsidRDefault="00435CF9" w:rsidP="00435CF9">
            <w:pPr>
              <w:rPr>
                <w:sz w:val="28"/>
              </w:rPr>
            </w:pPr>
            <w:r w:rsidRPr="00435CF9">
              <w:rPr>
                <w:sz w:val="28"/>
              </w:rPr>
              <w:t>Для иных объектов:</w:t>
            </w:r>
          </w:p>
          <w:p w:rsidR="00435CF9" w:rsidRPr="00435CF9" w:rsidRDefault="00435CF9" w:rsidP="00435CF9">
            <w:pPr>
              <w:rPr>
                <w:sz w:val="28"/>
              </w:rPr>
            </w:pPr>
            <w:r w:rsidRPr="00435CF9">
              <w:rPr>
                <w:sz w:val="28"/>
              </w:rPr>
              <w:t>Минимальный размер земельного участка – 23 метра.</w:t>
            </w:r>
          </w:p>
          <w:p w:rsidR="00435CF9" w:rsidRPr="00435CF9" w:rsidRDefault="00435CF9" w:rsidP="00435CF9">
            <w:pPr>
              <w:rPr>
                <w:sz w:val="28"/>
              </w:rPr>
            </w:pPr>
            <w:r w:rsidRPr="00435CF9">
              <w:rPr>
                <w:sz w:val="28"/>
              </w:rPr>
              <w:t>минимальная площадь земельного участка - 400 кв. м.</w:t>
            </w:r>
          </w:p>
          <w:p w:rsidR="00435CF9" w:rsidRPr="00435CF9" w:rsidRDefault="00435CF9" w:rsidP="00435CF9">
            <w:pPr>
              <w:rPr>
                <w:sz w:val="28"/>
              </w:rPr>
            </w:pPr>
            <w:r w:rsidRPr="00435CF9">
              <w:rPr>
                <w:sz w:val="28"/>
              </w:rPr>
              <w:t>максимальная площадь земельного участка - 3000 кв. м.</w:t>
            </w:r>
          </w:p>
          <w:p w:rsidR="00435CF9" w:rsidRPr="00435CF9" w:rsidRDefault="00435CF9" w:rsidP="00435CF9">
            <w:pPr>
              <w:shd w:val="clear" w:color="auto" w:fill="FFFFFF"/>
              <w:tabs>
                <w:tab w:val="left" w:pos="0"/>
              </w:tabs>
              <w:ind w:right="-82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553A4" w:rsidRPr="00435CF9" w:rsidRDefault="003C2B9A" w:rsidP="009553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5CF9">
        <w:rPr>
          <w:rStyle w:val="apple-style-span"/>
          <w:sz w:val="28"/>
          <w:szCs w:val="28"/>
        </w:rPr>
        <w:lastRenderedPageBreak/>
        <w:t xml:space="preserve">2. </w:t>
      </w:r>
      <w:r w:rsidRPr="00435CF9">
        <w:rPr>
          <w:sz w:val="28"/>
          <w:szCs w:val="28"/>
        </w:rPr>
        <w:t>Опубликовать настоящее решение на официальном сайте Нагорского городского поселения.</w:t>
      </w:r>
    </w:p>
    <w:p w:rsidR="003C2B9A" w:rsidRPr="00435CF9" w:rsidRDefault="003C2B9A" w:rsidP="009553A4">
      <w:pPr>
        <w:shd w:val="clear" w:color="auto" w:fill="FFFFFF"/>
        <w:ind w:firstLine="708"/>
        <w:jc w:val="both"/>
        <w:rPr>
          <w:sz w:val="28"/>
          <w:szCs w:val="28"/>
        </w:rPr>
      </w:pPr>
      <w:r w:rsidRPr="00435CF9">
        <w:rPr>
          <w:sz w:val="28"/>
          <w:szCs w:val="28"/>
        </w:rPr>
        <w:t>3. Настоящее решение вступает в силу с момента его опубликования.</w:t>
      </w:r>
    </w:p>
    <w:p w:rsidR="0050391C" w:rsidRPr="00435CF9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9F1DBB" w:rsidRDefault="009F1DBB" w:rsidP="0050391C">
      <w:pPr>
        <w:autoSpaceDE w:val="0"/>
        <w:autoSpaceDN w:val="0"/>
        <w:adjustRightInd w:val="0"/>
      </w:pPr>
    </w:p>
    <w:p w:rsidR="0050391C" w:rsidRPr="009F1DBB" w:rsidRDefault="0050391C" w:rsidP="0050391C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ПОДГОТОВЛЕНО</w:t>
      </w:r>
    </w:p>
    <w:p w:rsidR="0050391C" w:rsidRPr="009F1DBB" w:rsidRDefault="0050391C" w:rsidP="0050391C">
      <w:pPr>
        <w:rPr>
          <w:sz w:val="28"/>
        </w:rPr>
      </w:pPr>
      <w:r w:rsidRPr="009F1DBB">
        <w:rPr>
          <w:sz w:val="28"/>
        </w:rPr>
        <w:t>Специ</w:t>
      </w:r>
      <w:r w:rsidR="009F1DBB">
        <w:rPr>
          <w:sz w:val="28"/>
        </w:rPr>
        <w:t>алист по земельным отношениям</w:t>
      </w:r>
      <w:r w:rsidR="009F1DBB">
        <w:rPr>
          <w:sz w:val="28"/>
        </w:rPr>
        <w:tab/>
      </w:r>
      <w:r w:rsidR="009F1DBB">
        <w:rPr>
          <w:sz w:val="28"/>
        </w:rPr>
        <w:tab/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D65093" w:rsidRPr="009F1DBB">
        <w:rPr>
          <w:sz w:val="28"/>
        </w:rPr>
        <w:t>К.А. Исупова</w:t>
      </w:r>
    </w:p>
    <w:p w:rsidR="0050391C" w:rsidRPr="009F1DBB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9F1DBB" w:rsidRDefault="009F1DBB" w:rsidP="009F1DBB">
      <w:pPr>
        <w:autoSpaceDE w:val="0"/>
        <w:autoSpaceDN w:val="0"/>
        <w:adjustRightInd w:val="0"/>
      </w:pPr>
    </w:p>
    <w:p w:rsidR="003C2B9A" w:rsidRDefault="003C2B9A" w:rsidP="009F1DBB">
      <w:pPr>
        <w:autoSpaceDE w:val="0"/>
        <w:autoSpaceDN w:val="0"/>
        <w:adjustRightInd w:val="0"/>
      </w:pPr>
    </w:p>
    <w:p w:rsidR="003C2B9A" w:rsidRDefault="003C2B9A" w:rsidP="009F1DBB">
      <w:pPr>
        <w:autoSpaceDE w:val="0"/>
        <w:autoSpaceDN w:val="0"/>
        <w:adjustRightInd w:val="0"/>
      </w:pPr>
    </w:p>
    <w:p w:rsidR="008A3B60" w:rsidRDefault="003C2B9A" w:rsidP="009F1DBB">
      <w:pPr>
        <w:autoSpaceDE w:val="0"/>
        <w:autoSpaceDN w:val="0"/>
        <w:adjustRightInd w:val="0"/>
      </w:pPr>
      <w:r>
        <w:t>Разослать: П</w:t>
      </w:r>
      <w:r w:rsidR="0050391C">
        <w:t>рокуратура</w:t>
      </w:r>
      <w:r>
        <w:t xml:space="preserve"> Нагорского района</w:t>
      </w:r>
      <w:r w:rsidR="0050391C">
        <w:t>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1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91C"/>
    <w:rsid w:val="00001FE8"/>
    <w:rsid w:val="00027F5A"/>
    <w:rsid w:val="000B27FA"/>
    <w:rsid w:val="000D22D9"/>
    <w:rsid w:val="000E3474"/>
    <w:rsid w:val="00122147"/>
    <w:rsid w:val="001C5FCF"/>
    <w:rsid w:val="003440A7"/>
    <w:rsid w:val="003C2B9A"/>
    <w:rsid w:val="003F2946"/>
    <w:rsid w:val="0040276F"/>
    <w:rsid w:val="00435CF9"/>
    <w:rsid w:val="0050391C"/>
    <w:rsid w:val="005215AE"/>
    <w:rsid w:val="005901AE"/>
    <w:rsid w:val="005B088E"/>
    <w:rsid w:val="00600B40"/>
    <w:rsid w:val="006F15EB"/>
    <w:rsid w:val="007711E4"/>
    <w:rsid w:val="007801BB"/>
    <w:rsid w:val="008307D8"/>
    <w:rsid w:val="008724CB"/>
    <w:rsid w:val="008A3B60"/>
    <w:rsid w:val="009553A4"/>
    <w:rsid w:val="009F1DBB"/>
    <w:rsid w:val="00B43607"/>
    <w:rsid w:val="00BA6CCC"/>
    <w:rsid w:val="00CA2C36"/>
    <w:rsid w:val="00CD50EC"/>
    <w:rsid w:val="00CE4465"/>
    <w:rsid w:val="00D06FB2"/>
    <w:rsid w:val="00D65093"/>
    <w:rsid w:val="00DA33DF"/>
    <w:rsid w:val="00E22298"/>
    <w:rsid w:val="00E91152"/>
    <w:rsid w:val="00EC06F5"/>
    <w:rsid w:val="00F06E57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styleId="a4">
    <w:name w:val="Subtitle"/>
    <w:basedOn w:val="a"/>
    <w:link w:val="a5"/>
    <w:qFormat/>
    <w:rsid w:val="003C2B9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C2B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C2B9A"/>
  </w:style>
  <w:style w:type="paragraph" w:customStyle="1" w:styleId="Heading">
    <w:name w:val="Heading"/>
    <w:rsid w:val="003C2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3C2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B9A"/>
  </w:style>
  <w:style w:type="paragraph" w:styleId="3">
    <w:name w:val="Body Text Indent 3"/>
    <w:basedOn w:val="a"/>
    <w:link w:val="30"/>
    <w:rsid w:val="003C2B9A"/>
    <w:pPr>
      <w:widowControl w:val="0"/>
      <w:autoSpaceDE w:val="0"/>
      <w:autoSpaceDN w:val="0"/>
      <w:adjustRightInd w:val="0"/>
      <w:spacing w:after="120" w:line="300" w:lineRule="auto"/>
      <w:ind w:left="283" w:firstLine="16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2B9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2022-08-16T13:17:00Z</cp:lastPrinted>
  <dcterms:created xsi:type="dcterms:W3CDTF">2022-08-22T05:42:00Z</dcterms:created>
  <dcterms:modified xsi:type="dcterms:W3CDTF">2022-08-22T05:42:00Z</dcterms:modified>
</cp:coreProperties>
</file>